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92.0" w:type="dxa"/>
        <w:jc w:val="left"/>
        <w:tblInd w:w="-1134.0" w:type="dxa"/>
        <w:tblLayout w:type="fixed"/>
        <w:tblLook w:val="0000"/>
      </w:tblPr>
      <w:tblGrid>
        <w:gridCol w:w="8046"/>
        <w:gridCol w:w="8046"/>
        <w:tblGridChange w:id="0">
          <w:tblGrid>
            <w:gridCol w:w="8046"/>
            <w:gridCol w:w="8046"/>
          </w:tblGrid>
        </w:tblGridChange>
      </w:tblGrid>
      <w:tr>
        <w:trPr>
          <w:cantSplit w:val="0"/>
          <w:trHeight w:val="1410" w:hRule="atLeast"/>
          <w:tblHeader w:val="0"/>
        </w:trPr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0"/>
                <w:color w:val="ff0000"/>
                <w:sz w:val="34"/>
                <w:szCs w:val="34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4"/>
                <w:szCs w:val="34"/>
                <w:u w:val="single"/>
                <w:rtl w:val="0"/>
              </w:rPr>
              <w:t xml:space="preserve">CRYNANT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4"/>
                <w:szCs w:val="34"/>
                <w:u w:val="singl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0"/>
                <w:sz w:val="32"/>
                <w:szCs w:val="32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4"/>
                <w:szCs w:val="34"/>
                <w:u w:val="single"/>
                <w:vertAlign w:val="baseline"/>
                <w:rtl w:val="0"/>
              </w:rPr>
              <w:t xml:space="preserve">COMMUNITY COUNCIL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pStyle w:val="Heading3"/>
              <w:ind w:right="792"/>
              <w:rPr>
                <w:rFonts w:ascii="Arial" w:cs="Arial" w:eastAsia="Arial" w:hAnsi="Arial"/>
                <w:sz w:val="38"/>
                <w:szCs w:val="3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8"/>
                <w:szCs w:val="38"/>
                <w:u w:val="single"/>
                <w:vertAlign w:val="baseline"/>
                <w:rtl w:val="0"/>
              </w:rPr>
              <w:t xml:space="preserve">CYNGOR CYMUNE</w:t>
            </w:r>
            <w:r w:rsidDel="00000000" w:rsidR="00000000" w:rsidRPr="00000000">
              <w:rPr>
                <w:rFonts w:ascii="Arial" w:cs="Arial" w:eastAsia="Arial" w:hAnsi="Arial"/>
                <w:sz w:val="38"/>
                <w:szCs w:val="38"/>
                <w:u w:val="single"/>
                <w:rtl w:val="0"/>
              </w:rPr>
              <w:t xml:space="preserve">D</w:t>
            </w:r>
          </w:p>
          <w:p w:rsidR="00000000" w:rsidDel="00000000" w:rsidP="00000000" w:rsidRDefault="00000000" w:rsidRPr="00000000" w14:paraId="00000005">
            <w:pPr>
              <w:pStyle w:val="Heading3"/>
              <w:ind w:right="792"/>
              <w:rPr>
                <w:rFonts w:ascii="Arial" w:cs="Arial" w:eastAsia="Arial" w:hAnsi="Arial"/>
                <w:sz w:val="38"/>
                <w:szCs w:val="38"/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38"/>
                <w:szCs w:val="38"/>
                <w:u w:val="single"/>
                <w:rtl w:val="0"/>
              </w:rPr>
              <w:t xml:space="preserve">CREUNANT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Heading3"/>
              <w:rPr>
                <w:rFonts w:ascii="Arial" w:cs="Arial" w:eastAsia="Arial" w:hAnsi="Arial"/>
                <w:sz w:val="52"/>
                <w:szCs w:val="52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23" w:hRule="atLeast"/>
          <w:tblHeader w:val="0"/>
        </w:trPr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LOCAL GOVERNMENT (WALES) MEASURE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Style w:val="Heading3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NOTICE OF VACANCY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4"/>
              <w:jc w:val="center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IN THE OFFICE OF COMMUNITY COUNCILLOR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NOTICE IS HEREBY GIVEN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 pursuant to Section 116 of the Local Government (Wales) Measure, 2011 that a vacancy for the above mentioned council will be filled by way of co-option. 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For further information regarding the above vacancy and the process of selecting an individual for co-option please contact: 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3"/>
              <w:jc w:val="center"/>
              <w:rPr>
                <w:rFonts w:ascii="Arial" w:cs="Arial" w:eastAsia="Arial" w:hAnsi="Arial"/>
              </w:rPr>
            </w:pPr>
            <w:bookmarkStart w:colFirst="0" w:colLast="0" w:name="_heading=h.j74tz0liczgf" w:id="0"/>
            <w:bookmarkEnd w:id="0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The Clerk to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jtze7hjl04xt" w:id="1"/>
            <w:bookmarkEnd w:id="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Gemma Farthing</w:t>
            </w:r>
          </w:p>
          <w:p w:rsidR="00000000" w:rsidDel="00000000" w:rsidP="00000000" w:rsidRDefault="00000000" w:rsidRPr="00000000" w14:paraId="00000012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hzvl4g4arzpn" w:id="2"/>
            <w:bookmarkEnd w:id="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Woodland Road</w:t>
            </w:r>
          </w:p>
          <w:p w:rsidR="00000000" w:rsidDel="00000000" w:rsidP="00000000" w:rsidRDefault="00000000" w:rsidRPr="00000000" w14:paraId="00000013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mp3doufvbj9x" w:id="3"/>
            <w:bookmarkEnd w:id="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Crynant</w:t>
            </w:r>
          </w:p>
          <w:p w:rsidR="00000000" w:rsidDel="00000000" w:rsidP="00000000" w:rsidRDefault="00000000" w:rsidRPr="00000000" w14:paraId="00000014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bacvqqsfscxh" w:id="4"/>
            <w:bookmarkEnd w:id="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Neath</w:t>
            </w:r>
          </w:p>
          <w:p w:rsidR="00000000" w:rsidDel="00000000" w:rsidP="00000000" w:rsidRDefault="00000000" w:rsidRPr="00000000" w14:paraId="00000015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rfdi7ez8c6en" w:id="5"/>
            <w:bookmarkEnd w:id="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SA10 8RF</w:t>
            </w:r>
          </w:p>
          <w:p w:rsidR="00000000" w:rsidDel="00000000" w:rsidP="00000000" w:rsidRDefault="00000000" w:rsidRPr="00000000" w14:paraId="00000016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v6vcvez9448o" w:id="6"/>
            <w:bookmarkEnd w:id="6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01639 750356</w:t>
            </w:r>
          </w:p>
          <w:p w:rsidR="00000000" w:rsidDel="00000000" w:rsidP="00000000" w:rsidRDefault="00000000" w:rsidRPr="00000000" w14:paraId="00000017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ktgo1mot82me" w:id="7"/>
            <w:bookmarkEnd w:id="7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Crynantcc.clerk@gmail.com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The deadline for the submission of applications/letters of interest for the above mentioned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6"/>
                <w:szCs w:val="26"/>
                <w:vertAlign w:val="baseline"/>
                <w:rtl w:val="0"/>
              </w:rPr>
              <w:t xml:space="preserve">vacancy is: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6"/>
                <w:szCs w:val="2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Thursday 27th February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MESUR LLYWODRAETH LEOL (CYMRU) 2011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Style w:val="Heading3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HYSBYSIAD O SWYDD WAG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Style w:val="Heading4"/>
              <w:jc w:val="center"/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CYNGHORYDD CYMUNED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vertAlign w:val="baseline"/>
                <w:rtl w:val="0"/>
              </w:rPr>
              <w:t xml:space="preserve">HYSBYSIR TRWY HYN 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yn unol ag Adran 116 Mesur Llywodraeth Leol (Cymru) 2011 y bydd swydd wag ar gyfer y cyngor a grybwyllwyd uchod yn cael ei llenwi trwy gyfethol.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Am fwy o wybodaeth ynglŷn â'r swydd wag a'r broses o ddewis unigolyn i'w gyfethol, cysylltwch â: </w:t>
            </w:r>
          </w:p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3"/>
              <w:jc w:val="center"/>
              <w:rPr>
                <w:rFonts w:ascii="Arial" w:cs="Arial" w:eastAsia="Arial" w:hAnsi="Arial"/>
                <w:vertAlign w:val="baseline"/>
              </w:rPr>
            </w:pPr>
            <w:bookmarkStart w:colFirst="0" w:colLast="0" w:name="_heading=h.qccwzaywaknx" w:id="8"/>
            <w:bookmarkEnd w:id="8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Clerc y Cyngor</w:t>
            </w:r>
          </w:p>
          <w:p w:rsidR="00000000" w:rsidDel="00000000" w:rsidP="00000000" w:rsidRDefault="00000000" w:rsidRPr="00000000" w14:paraId="00000025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4jew5wrrnx3x" w:id="9"/>
            <w:bookmarkEnd w:id="9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Gemma Farthing</w:t>
            </w:r>
          </w:p>
          <w:p w:rsidR="00000000" w:rsidDel="00000000" w:rsidP="00000000" w:rsidRDefault="00000000" w:rsidRPr="00000000" w14:paraId="00000026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sqij9x38s4ta" w:id="10"/>
            <w:bookmarkEnd w:id="10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Woodland Road</w:t>
            </w:r>
          </w:p>
          <w:p w:rsidR="00000000" w:rsidDel="00000000" w:rsidP="00000000" w:rsidRDefault="00000000" w:rsidRPr="00000000" w14:paraId="00000027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hg1yfrlr4lh5" w:id="11"/>
            <w:bookmarkEnd w:id="11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Crynant</w:t>
            </w:r>
          </w:p>
          <w:p w:rsidR="00000000" w:rsidDel="00000000" w:rsidP="00000000" w:rsidRDefault="00000000" w:rsidRPr="00000000" w14:paraId="00000028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4o1wamqs4098" w:id="12"/>
            <w:bookmarkEnd w:id="12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Neath</w:t>
            </w:r>
          </w:p>
          <w:p w:rsidR="00000000" w:rsidDel="00000000" w:rsidP="00000000" w:rsidRDefault="00000000" w:rsidRPr="00000000" w14:paraId="00000029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g8fsfbuzkmxw" w:id="13"/>
            <w:bookmarkEnd w:id="13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SA10 8RF</w:t>
            </w:r>
          </w:p>
          <w:p w:rsidR="00000000" w:rsidDel="00000000" w:rsidP="00000000" w:rsidRDefault="00000000" w:rsidRPr="00000000" w14:paraId="0000002A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a25p74cdp9jy" w:id="14"/>
            <w:bookmarkEnd w:id="14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01639 750356</w:t>
            </w:r>
          </w:p>
          <w:p w:rsidR="00000000" w:rsidDel="00000000" w:rsidP="00000000" w:rsidRDefault="00000000" w:rsidRPr="00000000" w14:paraId="0000002B">
            <w:pPr>
              <w:pStyle w:val="Heading3"/>
              <w:spacing w:before="240" w:lineRule="auto"/>
              <w:jc w:val="center"/>
              <w:rPr>
                <w:rFonts w:ascii="Arial" w:cs="Arial" w:eastAsia="Arial" w:hAnsi="Arial"/>
              </w:rPr>
            </w:pPr>
            <w:bookmarkStart w:colFirst="0" w:colLast="0" w:name="_heading=h.er6jwp608de" w:id="15"/>
            <w:bookmarkEnd w:id="15"/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Crynantcc.clerk@gmail.com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vertAlign w:val="baseline"/>
                <w:rtl w:val="0"/>
              </w:rPr>
              <w:t xml:space="preserve">Y dyddiad cau i gyflwyno ceisiadau/llythyrau o ddiddordeb ar gyfer y swydd wag uchod yw: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Dydd Iau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27 Chwefror 2025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75.0" w:type="dxa"/>
        <w:jc w:val="left"/>
        <w:tblInd w:w="-108.0" w:type="dxa"/>
        <w:tblLayout w:type="fixed"/>
        <w:tblLook w:val="0000"/>
      </w:tblPr>
      <w:tblGrid>
        <w:gridCol w:w="4725"/>
        <w:gridCol w:w="4172"/>
        <w:gridCol w:w="5278"/>
        <w:tblGridChange w:id="0">
          <w:tblGrid>
            <w:gridCol w:w="4725"/>
            <w:gridCol w:w="4172"/>
            <w:gridCol w:w="5278"/>
          </w:tblGrid>
        </w:tblGridChange>
      </w:tblGrid>
      <w:tr>
        <w:trPr>
          <w:cantSplit w:val="0"/>
          <w:trHeight w:val="191.9824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pStyle w:val="Heading4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DATED: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18th February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pStyle w:val="Heading6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GEMMA FARTHING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pStyle w:val="Heading5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DYDDIEDIG: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 Chwefror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Clerk to the Council / Clerc i’r Cyngor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ind w:right="162"/>
              <w:jc w:val="center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right"/>
              <w:rPr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0" w:top="284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i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jc w:val="right"/>
    </w:pPr>
    <w:rPr>
      <w:b w:val="1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b w:val="1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en-GB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i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n-GB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GB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b w:val="1"/>
      <w:w w:val="100"/>
      <w:position w:val="-1"/>
      <w:sz w:val="20"/>
      <w:effect w:val="none"/>
      <w:vertAlign w:val="baseline"/>
      <w:cs w:val="0"/>
      <w:em w:val="none"/>
      <w:lang w:bidi="ar-SA" w:eastAsia="en-GB" w:val="en-GB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n-GB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n-GB" w:val="en-GB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w w:val="100"/>
      <w:position w:val="-1"/>
      <w:sz w:val="18"/>
      <w:effect w:val="none"/>
      <w:vertAlign w:val="baseline"/>
      <w:cs w:val="0"/>
      <w:em w:val="none"/>
      <w:lang w:bidi="ar-SA" w:eastAsia="en-GB" w:val="en-GB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6"/>
    </w:pPr>
    <w:rPr>
      <w:b w:val="1"/>
      <w:w w:val="100"/>
      <w:position w:val="-1"/>
      <w:sz w:val="16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20"/>
      <w:effect w:val="none"/>
      <w:vertAlign w:val="baseline"/>
      <w:cs w:val="0"/>
      <w:em w:val="none"/>
      <w:lang w:bidi="ar-SA" w:eastAsia="en-GB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cmj1rfmkr//4k14mVpzEdv5kg==">CgMxLjAyDmguajc0dHowbGljemdmMg5oLmp0emU3aGpsMDR4dDIOaC5oenZsNGc0YXJ6cG4yDmgubXAzZG91ZnZiajl4Mg5oLmJhY3ZxcXNmc2N4aDIOaC5yZmRpN2V6OGM2ZW4yDmgudjZ2Y3Zlejk0NDhvMg5oLmt0Z28xbW90ODJtZTIOaC5xY2N3emF5d2FrbngyDmguNGpldzV3cnJueDN4Mg5oLnNxaWo5eDM4czR0YTIOaC5oZzF5ZnJscjRsaDUyDmguNG8xd2FtcXM0MDk4Mg5oLmc4ZnNmYnV6a214dzIOaC5hMjVwNzRjZHA5ankyDWguZXI2andwNjA4ZGU4AHIhMVBhRTlNMkZwbzF3NC0xUTRTNmY5YV9CMnpLaUhfZj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2023-03-09T16:08:00Z</dcterms:created>
  <dc:creator>cx076</dc:creator>
</cp:coreProperties>
</file>