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38D9140" wp14:paraId="5A2C7DDE" wp14:textId="4A9242FB">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You are hereby summoned to attend a Meeting of the Council</w:t>
      </w:r>
    </w:p>
    <w:p xmlns:wp14="http://schemas.microsoft.com/office/word/2010/wordml" w:rsidP="238D9140" wp14:paraId="72C25E0F" wp14:textId="2E1CCBD1">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at 6:30 pm on Thursday 25</w:t>
      </w:r>
      <w:r w:rsidRPr="238D9140" w:rsidR="238D9140">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April 2024.</w:t>
      </w:r>
    </w:p>
    <w:p xmlns:wp14="http://schemas.microsoft.com/office/word/2010/wordml" w:rsidP="14122275" wp14:paraId="7FE068C6" wp14:textId="21763894">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be held at Crynant Community Centre, Woodland Road, Crynant or Remotely on</w:t>
      </w:r>
    </w:p>
    <w:p xmlns:wp14="http://schemas.microsoft.com/office/word/2010/wordml" w:rsidP="14122275" wp14:paraId="4C6BAB22" wp14:textId="6DF2790A">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sz w:val="24"/>
          <w:szCs w:val="24"/>
          <w:lang w:val="en-GB"/>
        </w:rPr>
        <w:t xml:space="preserve">Teams Meeting Invite: </w:t>
      </w:r>
      <w:hyperlink r:id="R6175e795e26a462c">
        <w:r w:rsidRPr="14122275" w:rsidR="14122275">
          <w:rPr>
            <w:rStyle w:val="Hyperlink"/>
            <w:rFonts w:ascii="Calibri" w:hAnsi="Calibri" w:eastAsia="Calibri" w:cs="Calibri"/>
            <w:b w:val="0"/>
            <w:bCs w:val="0"/>
            <w:i w:val="0"/>
            <w:iCs w:val="0"/>
            <w:caps w:val="0"/>
            <w:smallCaps w:val="0"/>
            <w:noProof w:val="0"/>
            <w:sz w:val="24"/>
            <w:szCs w:val="24"/>
            <w:lang w:val="en-GB"/>
          </w:rPr>
          <w:t>https://teams.live.com/meet/9444430052512?p=hOwMRvcRn9Ee5mEU</w:t>
        </w:r>
      </w:hyperlink>
    </w:p>
    <w:p w:rsidR="14122275" w:rsidP="14122275" w:rsidRDefault="14122275" w14:paraId="058E707A" w14:textId="10DB4CBC">
      <w:pPr>
        <w:pStyle w:val="Normal"/>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submit</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apologies directly to the Clerk</w:t>
      </w:r>
    </w:p>
    <w:p w:rsidR="14122275" w:rsidP="14122275" w:rsidRDefault="14122275" w14:paraId="28E1CF1E" w14:textId="4AAF2E58">
      <w:pPr>
        <w:pStyle w:val="Normal"/>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38D9140" wp14:paraId="7DB14760" wp14:textId="1D87526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1167:  </w:t>
      </w:r>
      <w:r>
        <w:tab/>
      </w: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To receive apologies for absence</w:t>
      </w:r>
    </w:p>
    <w:p xmlns:wp14="http://schemas.microsoft.com/office/word/2010/wordml" w:rsidP="238D9140" wp14:paraId="071A60D1" wp14:textId="13AF24E1">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1168: </w:t>
      </w:r>
      <w:r>
        <w:tab/>
      </w: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receive declarations of personal and prejudicial interests </w:t>
      </w:r>
    </w:p>
    <w:p xmlns:wp14="http://schemas.microsoft.com/office/word/2010/wordml" w:rsidP="238D9140" wp14:paraId="439ADFF0" wp14:textId="337F55B6">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1169:   </w:t>
      </w:r>
      <w:r>
        <w:tab/>
      </w: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To adjourn if necessary to receive public questions or statements</w:t>
      </w:r>
    </w:p>
    <w:p xmlns:wp14="http://schemas.microsoft.com/office/word/2010/wordml" w:rsidP="4056676B" wp14:paraId="744EA841" wp14:textId="2FCFEBEB">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1170:   To approve and sign the </w:t>
      </w: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Council Minutes </w:t>
      </w:r>
      <w:hyperlink r:id="R7a3437f2701749dc">
        <w:r w:rsidRPr="4056676B" w:rsidR="4056676B">
          <w:rPr>
            <w:rStyle w:val="Hyperlink"/>
            <w:rFonts w:ascii="Calibri" w:hAnsi="Calibri" w:eastAsia="Calibri" w:cs="Calibri"/>
            <w:b w:val="0"/>
            <w:bCs w:val="0"/>
            <w:i w:val="0"/>
            <w:iCs w:val="0"/>
            <w:caps w:val="0"/>
            <w:smallCaps w:val="0"/>
            <w:noProof w:val="0"/>
            <w:sz w:val="24"/>
            <w:szCs w:val="24"/>
            <w:lang w:val="en-GB"/>
          </w:rPr>
          <w:t>https://www.crynantcommunitycouncil.org/minutes-council-meeting-03-2024/</w:t>
        </w:r>
      </w:hyperlink>
    </w:p>
    <w:p xmlns:wp14="http://schemas.microsoft.com/office/word/2010/wordml" w:rsidP="14122275" wp14:paraId="0A94B6E0" wp14:textId="681F6AC2">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hrJTq0iA" w:id="1626530637"/>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1171:</w:t>
      </w:r>
      <w:r>
        <w:tab/>
      </w:r>
      <w:bookmarkEnd w:id="1626530637"/>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discuss any County Borough Council Matters</w:t>
      </w:r>
    </w:p>
    <w:p xmlns:wp14="http://schemas.microsoft.com/office/word/2010/wordml" w:rsidP="14122275" wp14:paraId="46010221" wp14:textId="4BBB63E1">
      <w:pPr>
        <w:pStyle w:val="Normal"/>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2sI5QyXb" w:id="1929400267"/>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1172:</w:t>
      </w:r>
      <w:r>
        <w:tab/>
      </w:r>
      <w:bookmarkEnd w:id="1929400267"/>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discuss any County Borough Councillor Items</w:t>
      </w:r>
    </w:p>
    <w:p xmlns:wp14="http://schemas.microsoft.com/office/word/2010/wordml" w:rsidP="14122275" wp14:paraId="3783F576" wp14:textId="66F7DEE8">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pP9GhTF3" w:id="1542251332"/>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1173:</w:t>
      </w:r>
      <w:r>
        <w:tab/>
      </w:r>
      <w:bookmarkEnd w:id="1542251332"/>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receive Police report</w:t>
      </w:r>
    </w:p>
    <w:p xmlns:wp14="http://schemas.microsoft.com/office/word/2010/wordml" w:rsidP="14122275" wp14:paraId="6A29BED7" wp14:textId="25127688">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N8vsYiSF" w:id="385283956"/>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1174:</w:t>
      </w:r>
      <w:r>
        <w:tab/>
      </w:r>
      <w:bookmarkEnd w:id="385283956"/>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Matters </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pertaining to</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planning:</w:t>
      </w:r>
    </w:p>
    <w:p w:rsidR="4056676B" w:rsidP="14122275" w:rsidRDefault="4056676B" w14:paraId="718BB0E6" w14:textId="0297B866">
      <w:pPr>
        <w:pStyle w:val="Normal"/>
        <w:spacing w:before="0" w:beforeAutospacing="off" w:after="160" w:afterAutospacing="off" w:line="257" w:lineRule="auto"/>
        <w:ind w:firstLine="72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i</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Permanent and temporary signage in the village </w:t>
      </w:r>
    </w:p>
    <w:p w:rsidR="4056676B" w:rsidP="14122275" w:rsidRDefault="4056676B" w14:paraId="451A3972" w14:textId="56E8D663">
      <w:pPr>
        <w:pStyle w:val="Normal"/>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CwioR1sQ" w:id="1186341490"/>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1175:</w:t>
      </w:r>
      <w:r>
        <w:tab/>
      </w:r>
      <w:bookmarkEnd w:id="1186341490"/>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review Capital Expenditure (Wish Lists)</w:t>
      </w:r>
    </w:p>
    <w:p xmlns:wp14="http://schemas.microsoft.com/office/word/2010/wordml" w:rsidP="4056676B" wp14:paraId="4992B5C4" wp14:textId="1D8C3BB8">
      <w:pPr>
        <w:pStyle w:val="Normal"/>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1176:   To receive the Clerk’s report to include Finance &amp; Governance </w:t>
      </w:r>
    </w:p>
    <w:p xmlns:wp14="http://schemas.microsoft.com/office/word/2010/wordml" w:rsidP="14122275" wp14:paraId="57028A45" wp14:textId="46C100BC">
      <w:pPr>
        <w:spacing w:before="0" w:beforeAutospacing="off" w:after="160" w:afterAutospacing="off" w:line="257" w:lineRule="auto"/>
        <w:ind w:left="72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i</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Approve payment schedule</w:t>
      </w:r>
    </w:p>
    <w:tbl>
      <w:tblPr>
        <w:tblStyle w:val="TableGrid"/>
        <w:tblW w:w="0" w:type="auto"/>
        <w:tblInd w:w="720" w:type="dxa"/>
        <w:tblLayout w:type="fixed"/>
        <w:tblLook w:val="06A0" w:firstRow="1" w:lastRow="0" w:firstColumn="1" w:lastColumn="0" w:noHBand="1" w:noVBand="1"/>
      </w:tblPr>
      <w:tblGrid>
        <w:gridCol w:w="2765"/>
        <w:gridCol w:w="2765"/>
        <w:gridCol w:w="2765"/>
      </w:tblGrid>
      <w:tr w:rsidR="14122275" w:rsidTr="64AFEA85" w14:paraId="0318262F">
        <w:trPr>
          <w:trHeight w:val="300"/>
        </w:trPr>
        <w:tc>
          <w:tcPr>
            <w:tcW w:w="2765" w:type="dxa"/>
            <w:tcMar/>
          </w:tcPr>
          <w:p w:rsidR="14122275" w:rsidP="14122275" w:rsidRDefault="14122275" w14:paraId="1C62C1C6" w14:textId="74E064D0">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Wages</w:t>
            </w:r>
          </w:p>
        </w:tc>
        <w:tc>
          <w:tcPr>
            <w:tcW w:w="2765" w:type="dxa"/>
            <w:tcMar/>
          </w:tcPr>
          <w:p w:rsidR="14122275" w:rsidP="14122275" w:rsidRDefault="14122275" w14:paraId="7E499215" w14:textId="0478ECDC">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w:t>
            </w:r>
          </w:p>
        </w:tc>
        <w:tc>
          <w:tcPr>
            <w:tcW w:w="2765" w:type="dxa"/>
            <w:tcMar/>
          </w:tcPr>
          <w:p w:rsidR="14122275" w:rsidP="14122275" w:rsidRDefault="14122275" w14:paraId="7C80FD55" w14:textId="01638BEC">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As per contract</w:t>
            </w:r>
          </w:p>
        </w:tc>
      </w:tr>
      <w:tr w:rsidR="14122275" w:rsidTr="64AFEA85" w14:paraId="7279EAF8">
        <w:trPr>
          <w:trHeight w:val="300"/>
        </w:trPr>
        <w:tc>
          <w:tcPr>
            <w:tcW w:w="2765" w:type="dxa"/>
            <w:tcMar/>
          </w:tcPr>
          <w:p w:rsidR="14122275" w:rsidP="14122275" w:rsidRDefault="14122275" w14:paraId="098EE43D" w14:textId="32C3EF88">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Barclays</w:t>
            </w:r>
          </w:p>
        </w:tc>
        <w:tc>
          <w:tcPr>
            <w:tcW w:w="2765" w:type="dxa"/>
            <w:tcMar/>
          </w:tcPr>
          <w:p w:rsidR="14122275" w:rsidP="14122275" w:rsidRDefault="14122275" w14:paraId="43E3636E" w14:textId="025C29BC">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12.60</w:t>
            </w:r>
          </w:p>
        </w:tc>
        <w:tc>
          <w:tcPr>
            <w:tcW w:w="2765" w:type="dxa"/>
            <w:tcMar/>
          </w:tcPr>
          <w:p w:rsidR="14122275" w:rsidP="14122275" w:rsidRDefault="14122275" w14:paraId="0933FB87" w14:textId="4C06056E">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Monthly Bank Charges</w:t>
            </w:r>
          </w:p>
        </w:tc>
      </w:tr>
      <w:tr w:rsidR="14122275" w:rsidTr="64AFEA85" w14:paraId="07BB13EE">
        <w:trPr>
          <w:trHeight w:val="300"/>
        </w:trPr>
        <w:tc>
          <w:tcPr>
            <w:tcW w:w="2765" w:type="dxa"/>
            <w:tcMar/>
          </w:tcPr>
          <w:p w:rsidR="14122275" w:rsidP="14122275" w:rsidRDefault="14122275" w14:paraId="24FF1BDD" w14:textId="6F8D3FAF">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CVS Training</w:t>
            </w:r>
          </w:p>
        </w:tc>
        <w:tc>
          <w:tcPr>
            <w:tcW w:w="2765" w:type="dxa"/>
            <w:tcMar/>
          </w:tcPr>
          <w:p w:rsidR="14122275" w:rsidP="14122275" w:rsidRDefault="14122275" w14:paraId="282AE70C" w14:textId="7785B7AE">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60.00</w:t>
            </w:r>
          </w:p>
        </w:tc>
        <w:tc>
          <w:tcPr>
            <w:tcW w:w="2765" w:type="dxa"/>
            <w:tcMar/>
          </w:tcPr>
          <w:p w:rsidR="14122275" w:rsidP="14122275" w:rsidRDefault="14122275" w14:paraId="3AEADC6D" w14:textId="57CED4BB">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01</w:t>
            </w:r>
          </w:p>
        </w:tc>
      </w:tr>
      <w:tr w:rsidR="14122275" w:rsidTr="64AFEA85" w14:paraId="0BFA65FD">
        <w:trPr>
          <w:trHeight w:val="300"/>
        </w:trPr>
        <w:tc>
          <w:tcPr>
            <w:tcW w:w="2765" w:type="dxa"/>
            <w:tcMar/>
          </w:tcPr>
          <w:p w:rsidR="14122275" w:rsidP="14122275" w:rsidRDefault="14122275" w14:paraId="400C5CA6" w14:textId="04E45C31">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SM </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Receipts</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Mwmac</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Training</w:t>
            </w:r>
          </w:p>
        </w:tc>
        <w:tc>
          <w:tcPr>
            <w:tcW w:w="2765" w:type="dxa"/>
            <w:tcMar/>
          </w:tcPr>
          <w:p w:rsidR="14122275" w:rsidP="14122275" w:rsidRDefault="14122275" w14:paraId="094134E8" w14:textId="2771C7C2">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507.60</w:t>
            </w:r>
          </w:p>
        </w:tc>
        <w:tc>
          <w:tcPr>
            <w:tcW w:w="2765" w:type="dxa"/>
            <w:tcMar/>
          </w:tcPr>
          <w:p w:rsidR="14122275" w:rsidP="14122275" w:rsidRDefault="14122275" w14:paraId="40A9D414" w14:textId="229F79E8">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01</w:t>
            </w:r>
          </w:p>
        </w:tc>
      </w:tr>
      <w:tr w:rsidR="14122275" w:rsidTr="64AFEA85" w14:paraId="7547F1F2">
        <w:trPr>
          <w:trHeight w:val="300"/>
        </w:trPr>
        <w:tc>
          <w:tcPr>
            <w:tcW w:w="2765" w:type="dxa"/>
            <w:tcMar/>
          </w:tcPr>
          <w:p w:rsidR="14122275" w:rsidP="14122275" w:rsidRDefault="14122275" w14:paraId="4576EB19" w14:textId="0EAB0907">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SK Receipts - Defib</w:t>
            </w:r>
          </w:p>
        </w:tc>
        <w:tc>
          <w:tcPr>
            <w:tcW w:w="2765" w:type="dxa"/>
            <w:tcMar/>
          </w:tcPr>
          <w:p w:rsidR="14122275" w:rsidP="14122275" w:rsidRDefault="14122275" w14:paraId="369F6A67" w14:textId="0A785499">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187.73</w:t>
            </w:r>
          </w:p>
        </w:tc>
        <w:tc>
          <w:tcPr>
            <w:tcW w:w="2765" w:type="dxa"/>
            <w:tcMar/>
          </w:tcPr>
          <w:p w:rsidR="14122275" w:rsidP="14122275" w:rsidRDefault="14122275" w14:paraId="03AD4CE1" w14:textId="54FE812F">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01</w:t>
            </w:r>
          </w:p>
        </w:tc>
      </w:tr>
      <w:tr w:rsidR="14122275" w:rsidTr="64AFEA85" w14:paraId="22EA4A31">
        <w:trPr>
          <w:trHeight w:val="300"/>
        </w:trPr>
        <w:tc>
          <w:tcPr>
            <w:tcW w:w="2765" w:type="dxa"/>
            <w:tcMar/>
          </w:tcPr>
          <w:p w:rsidR="14122275" w:rsidP="14122275" w:rsidRDefault="14122275" w14:paraId="631FE856" w14:textId="2DF2C923">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Rospa</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Play safety</w:t>
            </w:r>
          </w:p>
        </w:tc>
        <w:tc>
          <w:tcPr>
            <w:tcW w:w="2765" w:type="dxa"/>
            <w:tcMar/>
          </w:tcPr>
          <w:p w:rsidR="14122275" w:rsidP="14122275" w:rsidRDefault="14122275" w14:paraId="78568180" w14:textId="4F9DA254">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78.00</w:t>
            </w:r>
          </w:p>
        </w:tc>
        <w:tc>
          <w:tcPr>
            <w:tcW w:w="2765" w:type="dxa"/>
            <w:tcMar/>
          </w:tcPr>
          <w:p w:rsidR="14122275" w:rsidP="14122275" w:rsidRDefault="14122275" w14:paraId="4A58CD85" w14:textId="68775709">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01</w:t>
            </w:r>
          </w:p>
        </w:tc>
      </w:tr>
      <w:tr w:rsidR="14122275" w:rsidTr="64AFEA85" w14:paraId="321F60D6">
        <w:trPr>
          <w:trHeight w:val="300"/>
        </w:trPr>
        <w:tc>
          <w:tcPr>
            <w:tcW w:w="2765" w:type="dxa"/>
            <w:tcMar/>
          </w:tcPr>
          <w:p w:rsidR="14122275" w:rsidP="14122275" w:rsidRDefault="14122275" w14:paraId="3EF50D71" w14:textId="1887BEBE">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SM – Maint.</w:t>
            </w:r>
          </w:p>
        </w:tc>
        <w:tc>
          <w:tcPr>
            <w:tcW w:w="2765" w:type="dxa"/>
            <w:tcMar/>
          </w:tcPr>
          <w:p w:rsidR="14122275" w:rsidP="14122275" w:rsidRDefault="14122275" w14:paraId="34290C15" w14:textId="702DC1CA">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300.00</w:t>
            </w:r>
          </w:p>
        </w:tc>
        <w:tc>
          <w:tcPr>
            <w:tcW w:w="2765" w:type="dxa"/>
            <w:tcMar/>
          </w:tcPr>
          <w:p w:rsidR="14122275" w:rsidP="14122275" w:rsidRDefault="14122275" w14:paraId="5BCDDBF1" w14:textId="3BB70976">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01A</w:t>
            </w:r>
          </w:p>
        </w:tc>
      </w:tr>
      <w:tr w:rsidR="64AFEA85" w:rsidTr="64AFEA85" w14:paraId="7267B9EB">
        <w:trPr>
          <w:trHeight w:val="300"/>
        </w:trPr>
        <w:tc>
          <w:tcPr>
            <w:tcW w:w="2765" w:type="dxa"/>
            <w:tcMar/>
          </w:tcPr>
          <w:p w:rsidR="64AFEA85" w:rsidP="64AFEA85" w:rsidRDefault="64AFEA85" w14:paraId="01394276" w14:textId="257073F4">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Trade Waste</w:t>
            </w:r>
          </w:p>
        </w:tc>
        <w:tc>
          <w:tcPr>
            <w:tcW w:w="2765" w:type="dxa"/>
            <w:tcMar/>
          </w:tcPr>
          <w:p w:rsidR="64AFEA85" w:rsidP="64AFEA85" w:rsidRDefault="64AFEA85" w14:paraId="4D5F7B5C" w14:textId="16EFB92C">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576.88</w:t>
            </w:r>
          </w:p>
        </w:tc>
        <w:tc>
          <w:tcPr>
            <w:tcW w:w="2765" w:type="dxa"/>
            <w:tcMar/>
          </w:tcPr>
          <w:p w:rsidR="64AFEA85" w:rsidP="64AFEA85" w:rsidRDefault="64AFEA85" w14:paraId="62113D42" w14:textId="29F0A15C">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01</w:t>
            </w:r>
          </w:p>
        </w:tc>
      </w:tr>
      <w:tr w:rsidR="64AFEA85" w:rsidTr="64AFEA85" w14:paraId="76C41231">
        <w:trPr>
          <w:trHeight w:val="300"/>
        </w:trPr>
        <w:tc>
          <w:tcPr>
            <w:tcW w:w="2765" w:type="dxa"/>
            <w:tcMar/>
          </w:tcPr>
          <w:p w:rsidR="64AFEA85" w:rsidP="64AFEA85" w:rsidRDefault="64AFEA85" w14:paraId="386F3DC4" w14:textId="6BD6160F">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Zerographic</w:t>
            </w:r>
          </w:p>
        </w:tc>
        <w:tc>
          <w:tcPr>
            <w:tcW w:w="2765" w:type="dxa"/>
            <w:tcMar/>
          </w:tcPr>
          <w:p w:rsidR="64AFEA85" w:rsidP="64AFEA85" w:rsidRDefault="64AFEA85" w14:paraId="4B8ECD2F" w14:textId="7EFF4B4A">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314.52</w:t>
            </w:r>
          </w:p>
        </w:tc>
        <w:tc>
          <w:tcPr>
            <w:tcW w:w="2765" w:type="dxa"/>
            <w:tcMar/>
          </w:tcPr>
          <w:p w:rsidR="64AFEA85" w:rsidP="64AFEA85" w:rsidRDefault="64AFEA85" w14:paraId="1AC7DD5A" w14:textId="55373351">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64AFEA85" w:rsidR="64AFEA85">
              <w:rPr>
                <w:rFonts w:ascii="Calibri" w:hAnsi="Calibri" w:eastAsia="Calibri" w:cs="Calibri"/>
                <w:b w:val="0"/>
                <w:bCs w:val="0"/>
                <w:i w:val="0"/>
                <w:iCs w:val="0"/>
                <w:caps w:val="0"/>
                <w:smallCaps w:val="0"/>
                <w:color w:val="000000" w:themeColor="text1" w:themeTint="FF" w:themeShade="FF"/>
                <w:sz w:val="24"/>
                <w:szCs w:val="24"/>
                <w:lang w:val="en-GB"/>
              </w:rPr>
              <w:t>01</w:t>
            </w:r>
          </w:p>
        </w:tc>
      </w:tr>
    </w:tbl>
    <w:p w:rsidR="14122275" w:rsidP="14122275" w:rsidRDefault="14122275" w14:paraId="292018F2" w14:textId="428B4AD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Project </w:t>
      </w:r>
      <w:bookmarkStart w:name="_Int_zag2I5Ud" w:id="576833385"/>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codes:</w:t>
      </w:r>
      <w:r>
        <w:tab/>
      </w:r>
      <w:bookmarkEnd w:id="576833385"/>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01 </w:t>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Community Council</w:t>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01A</w:t>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Grounds </w:t>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maint</w:t>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p>
    <w:p w:rsidR="14122275" w:rsidP="14122275" w:rsidRDefault="14122275" w14:paraId="5E458B88" w14:textId="05FC2C9E">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01B</w:t>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Centre </w:t>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maint</w:t>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w:t>
      </w:r>
      <w:r>
        <w:tab/>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02 </w:t>
      </w:r>
      <w:r>
        <w:tab/>
      </w:r>
      <w:r w:rsidRPr="14122275" w:rsidR="14122275">
        <w:rPr>
          <w:rFonts w:ascii="Calibri" w:hAnsi="Calibri" w:eastAsia="Calibri" w:cs="Calibri"/>
          <w:b w:val="0"/>
          <w:bCs w:val="0"/>
          <w:i w:val="0"/>
          <w:iCs w:val="0"/>
          <w:caps w:val="0"/>
          <w:smallCaps w:val="0"/>
          <w:noProof w:val="0"/>
          <w:color w:val="000000" w:themeColor="text1" w:themeTint="FF" w:themeShade="FF"/>
          <w:sz w:val="22"/>
          <w:szCs w:val="22"/>
          <w:lang w:val="en-GB"/>
        </w:rPr>
        <w:t>Council – Cemetery</w:t>
      </w: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14122275" w:rsidP="14122275" w:rsidRDefault="14122275" w14:paraId="0630807F" w14:textId="1CACE761">
      <w:pPr>
        <w:spacing w:before="0" w:beforeAutospacing="off" w:after="160" w:afterAutospacing="off" w:line="257" w:lineRule="auto"/>
        <w:ind w:left="72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ii. Year-end figures prior to submission to internal auditor</w:t>
      </w:r>
    </w:p>
    <w:p w:rsidR="14122275" w:rsidP="14122275" w:rsidRDefault="14122275" w14:paraId="7D5D5431" w14:textId="29D1052F">
      <w:pPr>
        <w:pStyle w:val="Normal"/>
        <w:spacing w:before="0" w:beforeAutospacing="off" w:after="160" w:afterAutospacing="off" w:line="257" w:lineRule="auto"/>
        <w:ind w:left="72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iii. Training for Councillors</w:t>
      </w:r>
    </w:p>
    <w:p xmlns:wp14="http://schemas.microsoft.com/office/word/2010/wordml" w:rsidP="4056676B" wp14:paraId="2B1FAD03" wp14:textId="3EEFE109">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1177:   To receive a report from any member concerning meetings at which they </w:t>
      </w: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represented</w:t>
      </w: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Council</w:t>
      </w:r>
    </w:p>
    <w:p xmlns:wp14="http://schemas.microsoft.com/office/word/2010/wordml" w:rsidP="14122275" wp14:paraId="197EE3A0" wp14:textId="0A60E37B">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2D8wFOXr" w:id="1783126280"/>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1178:</w:t>
      </w:r>
      <w:r>
        <w:tab/>
      </w:r>
      <w:bookmarkEnd w:id="1783126280"/>
      <w:r w:rsidRPr="14122275" w:rsidR="14122275">
        <w:rPr>
          <w:rFonts w:ascii="Calibri" w:hAnsi="Calibri" w:eastAsia="Calibri" w:cs="Calibri"/>
          <w:b w:val="0"/>
          <w:bCs w:val="0"/>
          <w:i w:val="0"/>
          <w:iCs w:val="0"/>
          <w:caps w:val="0"/>
          <w:smallCaps w:val="0"/>
          <w:noProof w:val="0"/>
          <w:color w:val="000000" w:themeColor="text1" w:themeTint="FF" w:themeShade="FF"/>
          <w:sz w:val="24"/>
          <w:szCs w:val="24"/>
          <w:lang w:val="en-GB"/>
        </w:rPr>
        <w:t>To receive the Clerks report on Correspondence</w:t>
      </w:r>
    </w:p>
    <w:tbl>
      <w:tblPr>
        <w:tblStyle w:val="TableGridLight"/>
        <w:tblW w:w="0" w:type="auto"/>
        <w:tblLayout w:type="fixed"/>
        <w:tblLook w:val="06A0" w:firstRow="1" w:lastRow="0" w:firstColumn="1" w:lastColumn="0" w:noHBand="1" w:noVBand="1"/>
      </w:tblPr>
      <w:tblGrid>
        <w:gridCol w:w="2100"/>
        <w:gridCol w:w="6915"/>
      </w:tblGrid>
      <w:tr w:rsidR="14122275" w:rsidTr="64AFEA85" w14:paraId="73CE76A6">
        <w:trPr>
          <w:trHeight w:val="300"/>
        </w:trPr>
        <w:tc>
          <w:tcPr>
            <w:tcW w:w="2100" w:type="dxa"/>
            <w:tcMar/>
          </w:tcPr>
          <w:p w:rsidR="14122275" w:rsidP="14122275" w:rsidRDefault="14122275" w14:paraId="347F70BD" w14:textId="2A867F1D">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noProof w:val="0"/>
                <w:lang w:val="en-GB"/>
              </w:rPr>
              <w:t>Letter sent to the clerk to Seven Sisters community council</w:t>
            </w:r>
          </w:p>
        </w:tc>
        <w:tc>
          <w:tcPr>
            <w:tcW w:w="6915" w:type="dxa"/>
            <w:tcMar/>
          </w:tcPr>
          <w:p w:rsidR="14122275" w:rsidP="14122275" w:rsidRDefault="14122275" w14:paraId="1D47D853" w14:textId="4467CBAF">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noProof w:val="0"/>
                <w:lang w:val="en-GB"/>
              </w:rPr>
              <w:t>Letter sent to Clerk and Awaiting a response</w:t>
            </w:r>
          </w:p>
        </w:tc>
      </w:tr>
      <w:tr w:rsidR="14122275" w:rsidTr="64AFEA85" w14:paraId="4999DBD7">
        <w:trPr>
          <w:trHeight w:val="1020"/>
        </w:trPr>
        <w:tc>
          <w:tcPr>
            <w:tcW w:w="2100" w:type="dxa"/>
            <w:tcMar/>
          </w:tcPr>
          <w:p w:rsidR="14122275" w:rsidP="14122275" w:rsidRDefault="14122275" w14:paraId="19F07CA7" w14:textId="51BD48E6">
            <w:pPr>
              <w:pStyle w:val="Normal"/>
              <w:rPr>
                <w:rFonts w:ascii="Calibri" w:hAnsi="Calibri" w:eastAsia="Calibri" w:cs="Calibri"/>
                <w:b w:val="0"/>
                <w:bCs w:val="0"/>
                <w:i w:val="0"/>
                <w:iCs w:val="0"/>
                <w:caps w:val="0"/>
                <w:smallCaps w:val="0"/>
                <w:noProof w:val="0"/>
                <w:color w:val="1F1F1F"/>
                <w:sz w:val="24"/>
                <w:szCs w:val="24"/>
                <w:lang w:val="en-GB"/>
              </w:rPr>
            </w:pPr>
            <w:r w:rsidRPr="14122275" w:rsidR="14122275">
              <w:rPr>
                <w:noProof w:val="0"/>
                <w:lang w:val="en-GB"/>
              </w:rPr>
              <w:t>Welsh Government Consultation on:</w:t>
            </w:r>
          </w:p>
          <w:p w:rsidR="14122275" w:rsidP="14122275" w:rsidRDefault="14122275" w14:paraId="5C2D5E4A" w14:textId="27A4F56B">
            <w:pPr>
              <w:pStyle w:val="Normal"/>
              <w:rPr>
                <w:noProof w:val="0"/>
                <w:lang w:val="en-GB"/>
              </w:rPr>
            </w:pPr>
          </w:p>
        </w:tc>
        <w:tc>
          <w:tcPr>
            <w:tcW w:w="6915" w:type="dxa"/>
            <w:tcMar/>
          </w:tcPr>
          <w:p w:rsidR="14122275" w:rsidP="14122275" w:rsidRDefault="14122275" w14:paraId="1D4F8646" w14:textId="1B80FA97">
            <w:pPr>
              <w:pStyle w:val="Normal"/>
              <w:ind w:left="0"/>
              <w:rPr>
                <w:rFonts w:ascii="Calibri" w:hAnsi="Calibri" w:eastAsia="Calibri" w:cs="Calibri"/>
                <w:noProof w:val="0"/>
                <w:sz w:val="24"/>
                <w:szCs w:val="24"/>
                <w:lang w:val="en-GB"/>
              </w:rPr>
            </w:pPr>
            <w:hyperlink r:id="Re05240e5c5d34012">
              <w:r w:rsidRPr="14122275" w:rsidR="14122275">
                <w:rPr>
                  <w:rStyle w:val="Hyperlink"/>
                  <w:noProof w:val="0"/>
                  <w:lang w:val="en-GB"/>
                </w:rPr>
                <w:t>Environmental principles, governance and biodiversity targets: White Paper | GOV.WALES</w:t>
              </w:r>
            </w:hyperlink>
          </w:p>
          <w:p w:rsidR="14122275" w:rsidP="14122275" w:rsidRDefault="14122275" w14:paraId="723EA550" w14:textId="45F13A30">
            <w:pPr>
              <w:pStyle w:val="Normal"/>
              <w:ind w:left="0"/>
              <w:rPr>
                <w:rFonts w:ascii="Calibri" w:hAnsi="Calibri" w:eastAsia="Calibri" w:cs="Calibri"/>
                <w:noProof w:val="0"/>
                <w:sz w:val="24"/>
                <w:szCs w:val="24"/>
                <w:lang w:val="en-GB"/>
              </w:rPr>
            </w:pPr>
            <w:hyperlink r:id="R8c00843d65a649d9">
              <w:r w:rsidRPr="14122275" w:rsidR="14122275">
                <w:rPr>
                  <w:rStyle w:val="Hyperlink"/>
                  <w:noProof w:val="0"/>
                  <w:lang w:val="en-GB"/>
                </w:rPr>
                <w:t>Proposed changes to land transaction tax reliefs | GOV.WALES</w:t>
              </w:r>
            </w:hyperlink>
          </w:p>
        </w:tc>
      </w:tr>
      <w:tr w:rsidR="14122275" w:rsidTr="64AFEA85" w14:paraId="38177705">
        <w:trPr>
          <w:trHeight w:val="300"/>
        </w:trPr>
        <w:tc>
          <w:tcPr>
            <w:tcW w:w="2100" w:type="dxa"/>
            <w:tcMar/>
          </w:tcPr>
          <w:p w:rsidR="14122275" w:rsidP="14122275" w:rsidRDefault="14122275" w14:paraId="05C27258" w14:textId="2219B740">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noProof w:val="0"/>
                <w:lang w:val="en-GB"/>
              </w:rPr>
              <w:t>Kids Cancer Charity Appeal</w:t>
            </w:r>
          </w:p>
        </w:tc>
        <w:tc>
          <w:tcPr>
            <w:tcW w:w="6915" w:type="dxa"/>
            <w:tcMar/>
          </w:tcPr>
          <w:p w:rsidR="14122275" w:rsidP="14122275" w:rsidRDefault="14122275" w14:paraId="30E14159" w14:textId="2FE75E0A">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noProof w:val="0"/>
                <w:lang w:val="en-GB"/>
              </w:rPr>
              <w:t>We are a small charity based in Swansea, that helps children affected by cancer and their families across the UK. Any amount towards this would go such a long way,</w:t>
            </w:r>
            <w:r w:rsidRPr="14122275" w:rsidR="14122275">
              <w:rPr>
                <w:noProof w:val="0"/>
                <w:lang w:val="en-GB"/>
              </w:rPr>
              <w:t xml:space="preserve"> </w:t>
            </w:r>
            <w:r w:rsidRPr="14122275" w:rsidR="14122275">
              <w:rPr>
                <w:noProof w:val="0"/>
                <w:lang w:val="en-GB"/>
              </w:rPr>
              <w:t>we’</w:t>
            </w:r>
            <w:r w:rsidRPr="14122275" w:rsidR="14122275">
              <w:rPr>
                <w:noProof w:val="0"/>
                <w:lang w:val="en-GB"/>
              </w:rPr>
              <w:t>d</w:t>
            </w:r>
            <w:r w:rsidRPr="14122275" w:rsidR="14122275">
              <w:rPr>
                <w:noProof w:val="0"/>
                <w:lang w:val="en-GB"/>
              </w:rPr>
              <w:t xml:space="preserve"> be delighted if you</w:t>
            </w:r>
          </w:p>
          <w:p w:rsidR="14122275" w:rsidP="14122275" w:rsidRDefault="14122275" w14:paraId="7B058A19" w14:textId="60D15018">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14122275" w:rsidR="14122275">
              <w:rPr>
                <w:noProof w:val="0"/>
                <w:lang w:val="en-GB"/>
              </w:rPr>
              <w:t>could help please.</w:t>
            </w:r>
          </w:p>
        </w:tc>
      </w:tr>
      <w:tr w:rsidR="14122275" w:rsidTr="64AFEA85" w14:paraId="2D3125BA">
        <w:trPr>
          <w:trHeight w:val="600"/>
        </w:trPr>
        <w:tc>
          <w:tcPr>
            <w:tcW w:w="2100" w:type="dxa"/>
            <w:tcMar/>
          </w:tcPr>
          <w:p w:rsidR="14122275" w:rsidP="14122275" w:rsidRDefault="14122275" w14:paraId="74570215" w14:textId="4F71BF55">
            <w:pPr>
              <w:pStyle w:val="Normal"/>
              <w:rPr>
                <w:rFonts w:ascii="Calibri" w:hAnsi="Calibri" w:eastAsia="Calibri" w:cs="Calibri"/>
                <w:noProof w:val="0"/>
                <w:sz w:val="24"/>
                <w:szCs w:val="24"/>
                <w:lang w:val="en-GB"/>
              </w:rPr>
            </w:pPr>
            <w:r w:rsidRPr="14122275" w:rsidR="14122275">
              <w:rPr>
                <w:noProof w:val="0"/>
                <w:lang w:val="en-GB"/>
              </w:rPr>
              <w:t xml:space="preserve">OVW Innovative Practice Conference.  </w:t>
            </w:r>
          </w:p>
        </w:tc>
        <w:tc>
          <w:tcPr>
            <w:tcW w:w="6915" w:type="dxa"/>
            <w:tcMar/>
          </w:tcPr>
          <w:p w:rsidR="14122275" w:rsidP="14122275" w:rsidRDefault="14122275" w14:paraId="01B9621E" w14:textId="23FADB9B">
            <w:pPr>
              <w:pStyle w:val="Normal"/>
              <w:rPr>
                <w:rFonts w:ascii="Calibri" w:hAnsi="Calibri" w:eastAsia="Calibri" w:cs="Calibri"/>
                <w:b w:val="0"/>
                <w:bCs w:val="0"/>
                <w:noProof w:val="0"/>
                <w:sz w:val="24"/>
                <w:szCs w:val="24"/>
                <w:lang w:val="en-GB"/>
              </w:rPr>
            </w:pPr>
            <w:r w:rsidRPr="14122275" w:rsidR="14122275">
              <w:rPr>
                <w:noProof w:val="0"/>
                <w:lang w:val="en-GB"/>
              </w:rPr>
              <w:t xml:space="preserve">The conference will be held during the day on Wednesday 3 July 2024 at </w:t>
            </w:r>
            <w:r w:rsidRPr="14122275" w:rsidR="14122275">
              <w:rPr>
                <w:noProof w:val="0"/>
                <w:lang w:val="en-GB"/>
              </w:rPr>
              <w:t>Hafod</w:t>
            </w:r>
            <w:r w:rsidRPr="14122275" w:rsidR="14122275">
              <w:rPr>
                <w:noProof w:val="0"/>
                <w:lang w:val="en-GB"/>
              </w:rPr>
              <w:t xml:space="preserve"> a </w:t>
            </w:r>
            <w:r w:rsidRPr="14122275" w:rsidR="14122275">
              <w:rPr>
                <w:noProof w:val="0"/>
                <w:lang w:val="en-GB"/>
              </w:rPr>
              <w:t>Hendre</w:t>
            </w:r>
            <w:r w:rsidRPr="14122275" w:rsidR="14122275">
              <w:rPr>
                <w:noProof w:val="0"/>
                <w:lang w:val="en-GB"/>
              </w:rPr>
              <w:t xml:space="preserve">, Royal Welsh Showground, </w:t>
            </w:r>
            <w:r w:rsidRPr="14122275" w:rsidR="14122275">
              <w:rPr>
                <w:noProof w:val="0"/>
                <w:lang w:val="en-GB"/>
              </w:rPr>
              <w:t>Llanelwedd</w:t>
            </w:r>
            <w:r w:rsidRPr="14122275" w:rsidR="14122275">
              <w:rPr>
                <w:noProof w:val="0"/>
                <w:lang w:val="en-GB"/>
              </w:rPr>
              <w:t>.</w:t>
            </w:r>
          </w:p>
        </w:tc>
      </w:tr>
      <w:tr w:rsidR="14122275" w:rsidTr="64AFEA85" w14:paraId="1873231B">
        <w:trPr>
          <w:trHeight w:val="300"/>
        </w:trPr>
        <w:tc>
          <w:tcPr>
            <w:tcW w:w="2100" w:type="dxa"/>
            <w:tcMar/>
          </w:tcPr>
          <w:p w:rsidR="14122275" w:rsidP="14122275" w:rsidRDefault="14122275" w14:paraId="1CC541D3" w14:textId="1D048E71">
            <w:pPr>
              <w:pStyle w:val="Normal"/>
              <w:rPr>
                <w:rFonts w:ascii="Calibri" w:hAnsi="Calibri" w:eastAsia="Calibri" w:cs="Calibri"/>
                <w:noProof w:val="0"/>
                <w:sz w:val="24"/>
                <w:szCs w:val="24"/>
                <w:lang w:val="en-GB"/>
              </w:rPr>
            </w:pPr>
            <w:r w:rsidRPr="14122275" w:rsidR="14122275">
              <w:rPr>
                <w:noProof w:val="0"/>
                <w:lang w:val="en-GB"/>
              </w:rPr>
              <w:t>Pethau</w:t>
            </w:r>
            <w:r w:rsidRPr="14122275" w:rsidR="14122275">
              <w:rPr>
                <w:noProof w:val="0"/>
                <w:lang w:val="en-GB"/>
              </w:rPr>
              <w:t xml:space="preserve"> </w:t>
            </w:r>
            <w:r w:rsidRPr="14122275" w:rsidR="14122275">
              <w:rPr>
                <w:noProof w:val="0"/>
                <w:lang w:val="en-GB"/>
              </w:rPr>
              <w:t>Bychain</w:t>
            </w:r>
          </w:p>
        </w:tc>
        <w:tc>
          <w:tcPr>
            <w:tcW w:w="6915" w:type="dxa"/>
            <w:tcMar/>
          </w:tcPr>
          <w:p w:rsidR="14122275" w:rsidP="14122275" w:rsidRDefault="14122275" w14:paraId="2B906E6E" w14:textId="4DC8AAC1">
            <w:pPr>
              <w:pStyle w:val="Normal"/>
              <w:rPr>
                <w:rFonts w:ascii="Calibri" w:hAnsi="Calibri" w:eastAsia="Calibri" w:cs="Calibri"/>
                <w:b w:val="0"/>
                <w:bCs w:val="0"/>
                <w:i w:val="0"/>
                <w:iCs w:val="0"/>
                <w:caps w:val="0"/>
                <w:smallCaps w:val="0"/>
                <w:noProof w:val="0"/>
                <w:color w:val="auto"/>
                <w:sz w:val="24"/>
                <w:szCs w:val="24"/>
                <w:lang w:val="en-GB"/>
              </w:rPr>
            </w:pPr>
            <w:r w:rsidRPr="14122275" w:rsidR="14122275">
              <w:rPr>
                <w:noProof w:val="0"/>
                <w:lang w:val="en-GB"/>
              </w:rPr>
              <w:t xml:space="preserve">Would like to hold a working party meeting to discuss the white paper on Environmental principles governance and biodiversity targets and to Inform One Voice Wales’ response on behalf of the sector. If you would like to discuss the role of our sector in future Biodiversity legislation and the Section 6 duty, then please attend one of the </w:t>
            </w:r>
            <w:r w:rsidRPr="14122275" w:rsidR="14122275">
              <w:rPr>
                <w:noProof w:val="0"/>
                <w:lang w:val="en-GB"/>
              </w:rPr>
              <w:t>meetings</w:t>
            </w:r>
            <w:r w:rsidRPr="14122275" w:rsidR="14122275">
              <w:rPr>
                <w:noProof w:val="0"/>
                <w:lang w:val="en-GB"/>
              </w:rPr>
              <w:t xml:space="preserve"> on 23.4.24 at 6:30pm – 7:30pm or 24.4.24 at 2-3pm</w:t>
            </w:r>
          </w:p>
        </w:tc>
      </w:tr>
      <w:tr w:rsidR="64AFEA85" w:rsidTr="64AFEA85" w14:paraId="01541E8D">
        <w:trPr>
          <w:trHeight w:val="300"/>
        </w:trPr>
        <w:tc>
          <w:tcPr>
            <w:tcW w:w="2100" w:type="dxa"/>
            <w:tcMar/>
          </w:tcPr>
          <w:p w:rsidR="64AFEA85" w:rsidP="64AFEA85" w:rsidRDefault="64AFEA85" w14:paraId="0D422C2D" w14:textId="2A666DD3">
            <w:pPr>
              <w:spacing w:line="279" w:lineRule="auto"/>
              <w:rPr>
                <w:rFonts w:ascii="Aptos" w:hAnsi="Aptos" w:eastAsia="Aptos" w:cs="Aptos"/>
                <w:b w:val="0"/>
                <w:bCs w:val="0"/>
                <w:i w:val="0"/>
                <w:iCs w:val="0"/>
                <w:caps w:val="0"/>
                <w:smallCaps w:val="0"/>
                <w:color w:val="000000" w:themeColor="text1" w:themeTint="FF" w:themeShade="FF"/>
                <w:sz w:val="24"/>
                <w:szCs w:val="24"/>
                <w:lang w:val="en-GB"/>
              </w:rPr>
            </w:pPr>
            <w:r w:rsidRPr="64AFEA85" w:rsidR="64AFEA85">
              <w:rPr>
                <w:rFonts w:ascii="Aptos" w:hAnsi="Aptos" w:eastAsia="Aptos" w:cs="Aptos"/>
                <w:b w:val="0"/>
                <w:bCs w:val="0"/>
                <w:i w:val="0"/>
                <w:iCs w:val="0"/>
                <w:caps w:val="0"/>
                <w:smallCaps w:val="0"/>
                <w:color w:val="000000" w:themeColor="text1" w:themeTint="FF" w:themeShade="FF"/>
                <w:sz w:val="24"/>
                <w:szCs w:val="24"/>
                <w:lang w:val="en-GB"/>
              </w:rPr>
              <w:t>Chair of Ffrindiau Creunant</w:t>
            </w:r>
          </w:p>
        </w:tc>
        <w:tc>
          <w:tcPr>
            <w:tcW w:w="6915" w:type="dxa"/>
            <w:tcMar/>
          </w:tcPr>
          <w:p w:rsidR="64AFEA85" w:rsidP="64AFEA85" w:rsidRDefault="64AFEA85" w14:paraId="0FE628E7" w14:textId="4A1ED19F">
            <w:pPr>
              <w:spacing w:line="279" w:lineRule="auto"/>
              <w:rPr>
                <w:rFonts w:ascii="Aptos" w:hAnsi="Aptos" w:eastAsia="Aptos" w:cs="Aptos"/>
                <w:b w:val="0"/>
                <w:bCs w:val="0"/>
                <w:i w:val="0"/>
                <w:iCs w:val="0"/>
                <w:caps w:val="0"/>
                <w:smallCaps w:val="0"/>
                <w:color w:val="000000" w:themeColor="text1" w:themeTint="FF" w:themeShade="FF"/>
                <w:sz w:val="24"/>
                <w:szCs w:val="24"/>
                <w:lang w:val="en-GB"/>
              </w:rPr>
            </w:pPr>
            <w:r w:rsidRPr="64AFEA85" w:rsidR="64AFEA85">
              <w:rPr>
                <w:rFonts w:ascii="Aptos" w:hAnsi="Aptos" w:eastAsia="Aptos" w:cs="Aptos"/>
                <w:b w:val="0"/>
                <w:bCs w:val="0"/>
                <w:i w:val="0"/>
                <w:iCs w:val="0"/>
                <w:caps w:val="0"/>
                <w:smallCaps w:val="0"/>
                <w:color w:val="000000" w:themeColor="text1" w:themeTint="FF" w:themeShade="FF"/>
                <w:sz w:val="24"/>
                <w:szCs w:val="24"/>
                <w:lang w:val="en-GB"/>
              </w:rPr>
              <w:t xml:space="preserve">Would like permission and a price to use Crynant Community Council </w:t>
            </w:r>
            <w:r w:rsidRPr="64AFEA85" w:rsidR="64AFEA85">
              <w:rPr>
                <w:rFonts w:ascii="Aptos" w:hAnsi="Aptos" w:eastAsia="Aptos" w:cs="Aptos"/>
                <w:b w:val="0"/>
                <w:bCs w:val="0"/>
                <w:i w:val="0"/>
                <w:iCs w:val="0"/>
                <w:caps w:val="0"/>
                <w:smallCaps w:val="0"/>
                <w:color w:val="000000" w:themeColor="text1" w:themeTint="FF" w:themeShade="FF"/>
                <w:sz w:val="24"/>
                <w:szCs w:val="24"/>
                <w:lang w:val="en-GB"/>
              </w:rPr>
              <w:t>Owned</w:t>
            </w:r>
            <w:r w:rsidRPr="64AFEA85" w:rsidR="64AFEA85">
              <w:rPr>
                <w:rFonts w:ascii="Aptos" w:hAnsi="Aptos" w:eastAsia="Aptos" w:cs="Aptos"/>
                <w:b w:val="0"/>
                <w:bCs w:val="0"/>
                <w:i w:val="0"/>
                <w:iCs w:val="0"/>
                <w:caps w:val="0"/>
                <w:smallCaps w:val="0"/>
                <w:color w:val="000000" w:themeColor="text1" w:themeTint="FF" w:themeShade="FF"/>
                <w:sz w:val="24"/>
                <w:szCs w:val="24"/>
                <w:lang w:val="en-GB"/>
              </w:rPr>
              <w:t xml:space="preserve"> Tennis Courts (</w:t>
            </w:r>
            <w:r w:rsidRPr="64AFEA85" w:rsidR="64AFEA85">
              <w:rPr>
                <w:rFonts w:ascii="Aptos" w:hAnsi="Aptos" w:eastAsia="Aptos" w:cs="Aptos"/>
                <w:b w:val="0"/>
                <w:bCs w:val="0"/>
                <w:i w:val="0"/>
                <w:iCs w:val="0"/>
                <w:caps w:val="0"/>
                <w:smallCaps w:val="0"/>
                <w:color w:val="000000" w:themeColor="text1" w:themeTint="FF" w:themeShade="FF"/>
                <w:sz w:val="24"/>
                <w:szCs w:val="24"/>
                <w:lang w:val="en-GB"/>
              </w:rPr>
              <w:t>possibly one</w:t>
            </w:r>
            <w:r w:rsidRPr="64AFEA85" w:rsidR="64AFEA85">
              <w:rPr>
                <w:rFonts w:ascii="Aptos" w:hAnsi="Aptos" w:eastAsia="Aptos" w:cs="Aptos"/>
                <w:b w:val="0"/>
                <w:bCs w:val="0"/>
                <w:i w:val="0"/>
                <w:iCs w:val="0"/>
                <w:caps w:val="0"/>
                <w:smallCaps w:val="0"/>
                <w:color w:val="000000" w:themeColor="text1" w:themeTint="FF" w:themeShade="FF"/>
                <w:sz w:val="24"/>
                <w:szCs w:val="24"/>
                <w:lang w:val="en-GB"/>
              </w:rPr>
              <w:t xml:space="preserve"> night a week, days &amp; times tbc) for 10 weeks</w:t>
            </w:r>
          </w:p>
        </w:tc>
      </w:tr>
      <w:tr w:rsidR="64AFEA85" w:rsidTr="64AFEA85" w14:paraId="26F6DEB3">
        <w:trPr>
          <w:trHeight w:val="300"/>
        </w:trPr>
        <w:tc>
          <w:tcPr>
            <w:tcW w:w="2100" w:type="dxa"/>
            <w:tcMar/>
          </w:tcPr>
          <w:p w:rsidR="64AFEA85" w:rsidP="64AFEA85" w:rsidRDefault="64AFEA85" w14:paraId="7DC1F965" w14:textId="2DAE92FF">
            <w:pPr>
              <w:spacing w:line="279" w:lineRule="auto"/>
              <w:rPr>
                <w:rFonts w:ascii="Aptos" w:hAnsi="Aptos" w:eastAsia="Aptos" w:cs="Aptos"/>
                <w:b w:val="0"/>
                <w:bCs w:val="0"/>
                <w:i w:val="0"/>
                <w:iCs w:val="0"/>
                <w:caps w:val="0"/>
                <w:smallCaps w:val="0"/>
                <w:color w:val="000000" w:themeColor="text1" w:themeTint="FF" w:themeShade="FF"/>
                <w:sz w:val="24"/>
                <w:szCs w:val="24"/>
                <w:lang w:val="en-GB"/>
              </w:rPr>
            </w:pPr>
            <w:r w:rsidRPr="64AFEA85" w:rsidR="64AFEA85">
              <w:rPr>
                <w:rFonts w:ascii="Aptos" w:hAnsi="Aptos" w:eastAsia="Aptos" w:cs="Aptos"/>
                <w:b w:val="0"/>
                <w:bCs w:val="0"/>
                <w:i w:val="0"/>
                <w:iCs w:val="0"/>
                <w:caps w:val="0"/>
                <w:smallCaps w:val="0"/>
                <w:color w:val="000000" w:themeColor="text1" w:themeTint="FF" w:themeShade="FF"/>
                <w:sz w:val="24"/>
                <w:szCs w:val="24"/>
                <w:lang w:val="en-GB"/>
              </w:rPr>
              <w:t>NRW</w:t>
            </w:r>
          </w:p>
        </w:tc>
        <w:tc>
          <w:tcPr>
            <w:tcW w:w="6915" w:type="dxa"/>
            <w:tcMar/>
          </w:tcPr>
          <w:p w:rsidR="64AFEA85" w:rsidP="64AFEA85" w:rsidRDefault="64AFEA85" w14:paraId="3A69FB4A" w14:textId="5E7BE580">
            <w:pPr>
              <w:pStyle w:val="Heading1"/>
              <w:keepNext w:val="1"/>
              <w:keepLines w:val="1"/>
              <w:shd w:val="clear" w:color="auto" w:fill="FFFFFF" w:themeFill="background1"/>
              <w:spacing w:before="0" w:beforeAutospacing="off" w:after="300" w:afterAutospacing="off" w:line="279" w:lineRule="auto"/>
              <w:jc w:val="left"/>
              <w:rPr>
                <w:rFonts w:ascii="Calibri" w:hAnsi="Calibri" w:eastAsia="Calibri" w:cs="Calibri"/>
                <w:b w:val="0"/>
                <w:bCs w:val="0"/>
                <w:i w:val="0"/>
                <w:iCs w:val="0"/>
                <w:caps w:val="0"/>
                <w:smallCaps w:val="0"/>
                <w:color w:val="auto"/>
                <w:sz w:val="24"/>
                <w:szCs w:val="24"/>
                <w:lang w:val="en-GB"/>
              </w:rPr>
            </w:pPr>
            <w:r w:rsidRPr="64AFEA85" w:rsidR="64AFEA85">
              <w:rPr>
                <w:rFonts w:ascii="Calibri" w:hAnsi="Calibri" w:eastAsia="Calibri" w:cs="Calibri"/>
                <w:b w:val="0"/>
                <w:bCs w:val="0"/>
                <w:i w:val="0"/>
                <w:iCs w:val="0"/>
                <w:caps w:val="0"/>
                <w:smallCaps w:val="0"/>
                <w:color w:val="auto"/>
                <w:sz w:val="24"/>
                <w:szCs w:val="24"/>
                <w:lang w:val="en-GB"/>
              </w:rPr>
              <w:t>Reducing mowing in May to help pollinators</w:t>
            </w:r>
          </w:p>
          <w:p w:rsidR="64AFEA85" w:rsidP="64AFEA85" w:rsidRDefault="64AFEA85" w14:paraId="5D5C014F" w14:textId="3B2C5FED">
            <w:pPr>
              <w:spacing w:line="279" w:lineRule="auto"/>
              <w:rPr>
                <w:rFonts w:ascii="Aptos" w:hAnsi="Aptos" w:eastAsia="Aptos" w:cs="Aptos"/>
                <w:b w:val="0"/>
                <w:bCs w:val="0"/>
                <w:i w:val="0"/>
                <w:iCs w:val="0"/>
                <w:caps w:val="0"/>
                <w:smallCaps w:val="0"/>
                <w:color w:val="000000" w:themeColor="text1" w:themeTint="FF" w:themeShade="FF"/>
                <w:sz w:val="24"/>
                <w:szCs w:val="24"/>
                <w:lang w:val="en-GB"/>
              </w:rPr>
            </w:pPr>
          </w:p>
        </w:tc>
      </w:tr>
    </w:tbl>
    <w:p xmlns:wp14="http://schemas.microsoft.com/office/word/2010/wordml" w:rsidP="4056676B" wp14:paraId="2B09D58A" wp14:textId="73D6A640">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1179:</w:t>
      </w:r>
      <w:r w:rsidRPr="4056676B" w:rsidR="4056676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056676B" w:rsidR="4056676B">
        <w:rPr>
          <w:rFonts w:ascii="Calibri" w:hAnsi="Calibri" w:eastAsia="Calibri" w:cs="Calibri"/>
          <w:b w:val="0"/>
          <w:bCs w:val="0"/>
          <w:i w:val="0"/>
          <w:iCs w:val="0"/>
          <w:caps w:val="0"/>
          <w:smallCaps w:val="0"/>
          <w:noProof w:val="0"/>
          <w:color w:val="000000" w:themeColor="text1" w:themeTint="FF" w:themeShade="FF"/>
          <w:sz w:val="24"/>
          <w:szCs w:val="24"/>
          <w:lang w:val="en-GB"/>
        </w:rPr>
        <w:t>Any other business (to include issues not directly covered under any of the above. These may not be described in the agenda but should be raised with the Clerk prior to the meeting)</w:t>
      </w:r>
    </w:p>
    <w:p xmlns:wp14="http://schemas.microsoft.com/office/word/2010/wordml" w:rsidP="238D9140" wp14:paraId="40A5F26C" wp14:textId="539A81AB">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Miss G Farthing, Clerk/Responsible Financial Officer </w:t>
      </w:r>
    </w:p>
    <w:p xmlns:wp14="http://schemas.microsoft.com/office/word/2010/wordml" w:rsidP="4056676B" wp14:paraId="5E5787A5" wp14:textId="538487D4">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056676B" w:rsidR="405667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MEMBERS OF THE PUBLIC AND THE PRESS CAN OBTAIN ANY DOCUMENTS REFERENCED ON THE AGENDA FROM THE CLERK PRIOR TO THE MEETING. THE TELEPHONE NUMBER IS 01639 750082 OR EMAIL: </w:t>
      </w:r>
      <w:hyperlink r:id="R5066ee68f46946b0">
        <w:r w:rsidRPr="4056676B" w:rsidR="4056676B">
          <w:rPr>
            <w:rStyle w:val="Hyperlink"/>
            <w:rFonts w:ascii="Calibri" w:hAnsi="Calibri" w:eastAsia="Calibri" w:cs="Calibri"/>
            <w:b w:val="0"/>
            <w:bCs w:val="0"/>
            <w:i w:val="0"/>
            <w:iCs w:val="0"/>
            <w:caps w:val="0"/>
            <w:smallCaps w:val="0"/>
            <w:strike w:val="0"/>
            <w:dstrike w:val="0"/>
            <w:noProof w:val="0"/>
            <w:sz w:val="22"/>
            <w:szCs w:val="22"/>
            <w:lang w:val="en-GB"/>
          </w:rPr>
          <w:t>crynantcc.clerk@gmail.com</w:t>
        </w:r>
      </w:hyperlink>
    </w:p>
    <w:sectPr>
      <w:pgSz w:w="11906" w:h="16838" w:orient="portrait"/>
      <w:pgMar w:top="1440" w:right="1440" w:bottom="1440" w:left="1440" w:header="720" w:footer="720" w:gutter="0"/>
      <w:cols w:space="720"/>
      <w:docGrid w:linePitch="360"/>
      <w:headerReference w:type="default" r:id="R4a78405be68f4757"/>
      <w:footerReference w:type="default" r:id="R6c3c591db23f48f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38D9140" w:rsidTr="238D9140" w14:paraId="2F175423">
      <w:trPr>
        <w:trHeight w:val="300"/>
      </w:trPr>
      <w:tc>
        <w:tcPr>
          <w:tcW w:w="3005" w:type="dxa"/>
          <w:tcMar/>
        </w:tcPr>
        <w:p w:rsidR="238D9140" w:rsidP="238D9140" w:rsidRDefault="238D9140" w14:paraId="0460EDCC" w14:textId="28160407">
          <w:pPr>
            <w:pStyle w:val="Header"/>
            <w:bidi w:val="0"/>
            <w:ind w:left="-115"/>
            <w:jc w:val="left"/>
          </w:pPr>
        </w:p>
      </w:tc>
      <w:tc>
        <w:tcPr>
          <w:tcW w:w="3005" w:type="dxa"/>
          <w:tcMar/>
        </w:tcPr>
        <w:p w:rsidR="238D9140" w:rsidP="238D9140" w:rsidRDefault="238D9140" w14:paraId="53EC0379" w14:textId="05A04024">
          <w:pPr>
            <w:pStyle w:val="Header"/>
            <w:bidi w:val="0"/>
            <w:jc w:val="center"/>
          </w:pPr>
        </w:p>
      </w:tc>
      <w:tc>
        <w:tcPr>
          <w:tcW w:w="3005" w:type="dxa"/>
          <w:tcMar/>
        </w:tcPr>
        <w:p w:rsidR="238D9140" w:rsidP="238D9140" w:rsidRDefault="238D9140" w14:paraId="7080D6EF" w14:textId="0E0756F9">
          <w:pPr>
            <w:pStyle w:val="Header"/>
            <w:bidi w:val="0"/>
            <w:ind w:right="-115"/>
            <w:jc w:val="right"/>
          </w:pPr>
        </w:p>
      </w:tc>
    </w:tr>
  </w:tbl>
  <w:p w:rsidR="238D9140" w:rsidP="238D9140" w:rsidRDefault="238D9140" w14:paraId="4068A87A" w14:textId="79A48895">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238D9140" w:rsidTr="14122275" w14:paraId="0C7DD817">
      <w:trPr>
        <w:trHeight w:val="300"/>
      </w:trPr>
      <w:tc>
        <w:tcPr>
          <w:tcW w:w="345" w:type="dxa"/>
          <w:tcMar/>
        </w:tcPr>
        <w:p w:rsidR="238D9140" w:rsidP="238D9140" w:rsidRDefault="238D9140" w14:paraId="580AB670" w14:textId="249292E2">
          <w:pPr>
            <w:pStyle w:val="Header"/>
            <w:bidi w:val="0"/>
            <w:ind w:left="-115"/>
            <w:jc w:val="left"/>
          </w:pPr>
        </w:p>
      </w:tc>
      <w:tc>
        <w:tcPr>
          <w:tcW w:w="5665" w:type="dxa"/>
          <w:tcMar/>
        </w:tcPr>
        <w:p w:rsidR="238D9140" w:rsidP="238D9140" w:rsidRDefault="238D9140" w14:paraId="7B5CE588" w14:textId="2DC1B07F">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238D9140" w:rsidP="238D9140" w:rsidRDefault="238D9140" w14:paraId="16813EA8" w14:textId="57424E39">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38D9140" w:rsidR="238D9140">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238D9140" w:rsidP="238D9140" w:rsidRDefault="238D9140" w14:paraId="2ED6BD7E" w14:textId="4E77804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38D9140" w:rsidR="238D9140">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238D9140" w:rsidP="238D9140" w:rsidRDefault="238D9140" w14:paraId="1CAE4281" w14:textId="1CD5B756">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38D9140" w:rsidR="238D9140">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238D9140" w:rsidP="14122275" w:rsidRDefault="238D9140" w14:paraId="19A8A0DC" w14:textId="345E4462">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122275" w:rsidR="14122275">
            <w:rPr>
              <w:rFonts w:ascii="Calibri" w:hAnsi="Calibri" w:eastAsia="Calibri" w:cs="Calibri"/>
              <w:b w:val="1"/>
              <w:bCs w:val="1"/>
              <w:i w:val="0"/>
              <w:iCs w:val="0"/>
              <w:caps w:val="0"/>
              <w:smallCaps w:val="0"/>
              <w:noProof w:val="0"/>
              <w:color w:val="000000" w:themeColor="text1" w:themeTint="FF" w:themeShade="FF"/>
              <w:sz w:val="19"/>
              <w:szCs w:val="19"/>
              <w:lang w:val="fr"/>
            </w:rPr>
            <w:t>Tel :</w:t>
          </w:r>
          <w:r w:rsidRPr="14122275" w:rsidR="14122275">
            <w:rPr>
              <w:rFonts w:ascii="Calibri" w:hAnsi="Calibri" w:eastAsia="Calibri" w:cs="Calibri"/>
              <w:b w:val="1"/>
              <w:bCs w:val="1"/>
              <w:i w:val="0"/>
              <w:iCs w:val="0"/>
              <w:caps w:val="0"/>
              <w:smallCaps w:val="0"/>
              <w:noProof w:val="0"/>
              <w:color w:val="000000" w:themeColor="text1" w:themeTint="FF" w:themeShade="FF"/>
              <w:sz w:val="19"/>
              <w:szCs w:val="19"/>
              <w:lang w:val="fr"/>
            </w:rPr>
            <w:t xml:space="preserve"> (01639) 750082</w:t>
          </w:r>
          <w:r>
            <w:tab/>
          </w:r>
          <w:r w:rsidRPr="14122275" w:rsidR="14122275">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 </w:t>
          </w:r>
          <w:hyperlink r:id="Rf617b9fb0a42473a">
            <w:r w:rsidRPr="14122275" w:rsidR="14122275">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tc>
      <w:tc>
        <w:tcPr>
          <w:tcW w:w="3005" w:type="dxa"/>
          <w:tcMar/>
        </w:tcPr>
        <w:p w:rsidR="238D9140" w:rsidP="238D9140" w:rsidRDefault="238D9140" w14:paraId="658F671E" w14:textId="4839EDE8">
          <w:pPr>
            <w:pStyle w:val="Header"/>
            <w:bidi w:val="0"/>
            <w:ind w:right="-115"/>
            <w:jc w:val="right"/>
          </w:pPr>
          <w:r>
            <w:drawing>
              <wp:inline wp14:editId="09E2981B" wp14:anchorId="3EEBCD35">
                <wp:extent cx="1762125" cy="1762125"/>
                <wp:effectExtent l="0" t="0" r="0" b="0"/>
                <wp:docPr id="1090338456" name="" title=""/>
                <wp:cNvGraphicFramePr>
                  <a:graphicFrameLocks noChangeAspect="1"/>
                </wp:cNvGraphicFramePr>
                <a:graphic>
                  <a:graphicData uri="http://schemas.openxmlformats.org/drawingml/2006/picture">
                    <pic:pic>
                      <pic:nvPicPr>
                        <pic:cNvPr id="0" name=""/>
                        <pic:cNvPicPr/>
                      </pic:nvPicPr>
                      <pic:blipFill>
                        <a:blip r:embed="R78cc34201b04476b">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r>
            <w:br/>
          </w:r>
        </w:p>
      </w:tc>
    </w:tr>
  </w:tbl>
  <w:p w:rsidR="238D9140" w:rsidP="238D9140" w:rsidRDefault="238D9140" w14:paraId="5F35F055" w14:textId="70D1E337">
    <w:pPr>
      <w:pStyle w:val="Header"/>
      <w:bidi w:val="0"/>
    </w:pPr>
  </w:p>
</w:hdr>
</file>

<file path=word/intelligence2.xml><?xml version="1.0" encoding="utf-8"?>
<int2:intelligence xmlns:int2="http://schemas.microsoft.com/office/intelligence/2020/intelligence">
  <int2:observations>
    <int2:textHash int2:hashCode="v0r3i6fhIpvcCJ" int2:id="vNXgAGRm">
      <int2:state int2:type="AugLoop_Text_Critique" int2:value="Rejected"/>
    </int2:textHash>
    <int2:textHash int2:hashCode="Uis6GBtOZOsdBG" int2:id="gUMfXJ6K">
      <int2:state int2:type="AugLoop_Text_Critique" int2:value="Rejected"/>
    </int2:textHash>
    <int2:textHash int2:hashCode="svhI9SIGTQwJiR" int2:id="BZjHFLia">
      <int2:state int2:type="AugLoop_Text_Critique" int2:value="Rejected"/>
    </int2:textHash>
    <int2:textHash int2:hashCode="qfa8aw1F50w9Vw" int2:id="01ln2Swi">
      <int2:state int2:type="AugLoop_Text_Critique" int2:value="Rejected"/>
    </int2:textHash>
    <int2:textHash int2:hashCode="u0gDenmr5inWKi" int2:id="d0ApV7EU">
      <int2:state int2:type="AugLoop_Text_Critique" int2:value="Rejected"/>
    </int2:textHash>
    <int2:textHash int2:hashCode="QBpV352JxQt0Wh" int2:id="4tVFy62b">
      <int2:state int2:type="AugLoop_Text_Critique" int2:value="Rejected"/>
    </int2:textHash>
    <int2:textHash int2:hashCode="IhrCn6/sVqE/Z3" int2:id="svFPpiNr">
      <int2:state int2:type="AugLoop_Text_Critique" int2:value="Rejected"/>
    </int2:textHash>
    <int2:textHash int2:hashCode="68Uzh5jJqVoUS8" int2:id="wUNm6BsW">
      <int2:state int2:type="AugLoop_Text_Critique" int2:value="Rejected"/>
    </int2:textHash>
    <int2:textHash int2:hashCode="BC3EUS+j05HFFw" int2:id="Xbhx4b9S">
      <int2:state int2:type="AugLoop_Text_Critique" int2:value="Rejected"/>
    </int2:textHash>
    <int2:bookmark int2:bookmarkName="_Int_hrJTq0iA" int2:invalidationBookmarkName="" int2:hashCode="h8TlUd7HQRTkOm" int2:id="JuB2ZNkF">
      <int2:state int2:type="AugLoop_Text_Critique" int2:value="Rejected"/>
    </int2:bookmark>
    <int2:bookmark int2:bookmarkName="_Int_2sI5QyXb" int2:invalidationBookmarkName="" int2:hashCode="X0vZ0N4oM7HK12" int2:id="gPAjCQfp">
      <int2:state int2:type="AugLoop_Text_Critique" int2:value="Rejected"/>
    </int2:bookmark>
    <int2:bookmark int2:bookmarkName="_Int_pP9GhTF3" int2:invalidationBookmarkName="" int2:hashCode="1VCfkkiwdayIXe" int2:id="MtRWBF4M">
      <int2:state int2:type="AugLoop_Text_Critique" int2:value="Rejected"/>
    </int2:bookmark>
    <int2:bookmark int2:bookmarkName="_Int_N8vsYiSF" int2:invalidationBookmarkName="" int2:hashCode="ovXPm9haVVOU26" int2:id="LV4gaLGU">
      <int2:state int2:type="AugLoop_Text_Critique" int2:value="Rejected"/>
    </int2:bookmark>
    <int2:bookmark int2:bookmarkName="_Int_2D8wFOXr" int2:invalidationBookmarkName="" int2:hashCode="djS/hSmGtHJMWw" int2:id="JW4dovqZ">
      <int2:state int2:type="AugLoop_Text_Critique" int2:value="Rejected"/>
    </int2:bookmark>
    <int2:bookmark int2:bookmarkName="_Int_zag2I5Ud" int2:invalidationBookmarkName="" int2:hashCode="No1qSjSkAhfNWh" int2:id="VPHD0yVM">
      <int2:state int2:type="AugLoop_Text_Critique" int2:value="Rejected"/>
    </int2:bookmark>
    <int2:bookmark int2:bookmarkName="_Int_CwioR1sQ" int2:invalidationBookmarkName="" int2:hashCode="r4YHc4j0JfU7Vp" int2:id="ZTkd6CJ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61a55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180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ce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2e7f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2AD8E7"/>
    <w:rsid w:val="14122275"/>
    <w:rsid w:val="238D9140"/>
    <w:rsid w:val="4056676B"/>
    <w:rsid w:val="632AD8E7"/>
    <w:rsid w:val="64AFE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D8E7"/>
  <w15:chartTrackingRefBased/>
  <w15:docId w15:val="{5F1845B3-1C59-4192-BF0E-9272F03453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4a78405be68f4757" /><Relationship Type="http://schemas.openxmlformats.org/officeDocument/2006/relationships/footer" Target="/word/footer.xml" Id="R6c3c591db23f48fc" /><Relationship Type="http://schemas.openxmlformats.org/officeDocument/2006/relationships/hyperlink" Target="https://www.crynantcommunitycouncil.org/minutes-council-meeting-03-2024/" TargetMode="External" Id="R7a3437f2701749dc" /><Relationship Type="http://schemas.openxmlformats.org/officeDocument/2006/relationships/hyperlink" Target="mailto:crynantcc.clerk@gmail.com" TargetMode="External" Id="R5066ee68f46946b0" /><Relationship Type="http://schemas.openxmlformats.org/officeDocument/2006/relationships/hyperlink" Target="https://teams.live.com/meet/9444430052512?p=hOwMRvcRn9Ee5mEU" TargetMode="External" Id="R6175e795e26a462c" /><Relationship Type="http://schemas.openxmlformats.org/officeDocument/2006/relationships/hyperlink" Target="https://www.gov.wales/environmental-principles-governance-and-biodiversity-targets-white-paper" TargetMode="External" Id="Re05240e5c5d34012" /><Relationship Type="http://schemas.openxmlformats.org/officeDocument/2006/relationships/hyperlink" Target="https://www.gov.wales/proposed-changes-to-land-transaction-tax-reliefs" TargetMode="External" Id="R8c00843d65a649d9" /><Relationship Type="http://schemas.microsoft.com/office/2020/10/relationships/intelligence" Target="/word/intelligence2.xml" Id="R62714a1ab87c4232" /><Relationship Type="http://schemas.openxmlformats.org/officeDocument/2006/relationships/numbering" Target="/word/numbering.xml" Id="Re88435c716004ffd" /></Relationships>
</file>

<file path=word/_rels/header.xml.rels>&#65279;<?xml version="1.0" encoding="utf-8"?><Relationships xmlns="http://schemas.openxmlformats.org/package/2006/relationships"><Relationship Type="http://schemas.openxmlformats.org/officeDocument/2006/relationships/image" Target="/media/image.jpg" Id="R78cc34201b04476b" /><Relationship Type="http://schemas.openxmlformats.org/officeDocument/2006/relationships/hyperlink" Target="mailto:crynantcc.clerk@gmail.com" TargetMode="External" Id="Rf617b9fb0a4247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5</revision>
  <dcterms:created xsi:type="dcterms:W3CDTF">2024-04-15T09:58:34.0505769Z</dcterms:created>
  <dcterms:modified xsi:type="dcterms:W3CDTF">2024-04-25T13:16:05.6461415Z</dcterms:modified>
</coreProperties>
</file>