
<file path=[Content_Types].xml><?xml version="1.0" encoding="utf-8"?>
<Types xmlns="http://schemas.openxmlformats.org/package/2006/content-types">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34" w:rsidRDefault="552E0970" w:rsidP="552E0970">
      <w:pPr>
        <w:spacing w:after="0"/>
        <w:jc w:val="center"/>
      </w:pPr>
      <w:r w:rsidRPr="552E0970">
        <w:rPr>
          <w:rFonts w:ascii="Calibri" w:eastAsia="Calibri" w:hAnsi="Calibri" w:cs="Calibri"/>
          <w:sz w:val="24"/>
          <w:szCs w:val="24"/>
        </w:rPr>
        <w:t>You are hereby summoned to attend a Meeting of the Council</w:t>
      </w:r>
    </w:p>
    <w:p w:rsidR="00D45034" w:rsidRDefault="552E0970" w:rsidP="552E0970">
      <w:pPr>
        <w:spacing w:after="0"/>
        <w:jc w:val="center"/>
      </w:pPr>
      <w:r w:rsidRPr="552E0970">
        <w:rPr>
          <w:rFonts w:ascii="Calibri" w:eastAsia="Calibri" w:hAnsi="Calibri" w:cs="Calibri"/>
          <w:sz w:val="24"/>
          <w:szCs w:val="24"/>
        </w:rPr>
        <w:t>at 6:30 pm on Thursday 27</w:t>
      </w:r>
      <w:r w:rsidRPr="552E0970">
        <w:rPr>
          <w:rFonts w:ascii="Calibri" w:eastAsia="Calibri" w:hAnsi="Calibri" w:cs="Calibri"/>
          <w:sz w:val="24"/>
          <w:szCs w:val="24"/>
          <w:vertAlign w:val="superscript"/>
        </w:rPr>
        <w:t>th</w:t>
      </w:r>
      <w:r w:rsidRPr="552E0970">
        <w:rPr>
          <w:rFonts w:ascii="Calibri" w:eastAsia="Calibri" w:hAnsi="Calibri" w:cs="Calibri"/>
          <w:sz w:val="24"/>
          <w:szCs w:val="24"/>
        </w:rPr>
        <w:t xml:space="preserve"> July 2023.</w:t>
      </w:r>
    </w:p>
    <w:p w:rsidR="00D45034" w:rsidRDefault="552E0970" w:rsidP="552E0970">
      <w:pPr>
        <w:spacing w:after="0"/>
        <w:jc w:val="center"/>
      </w:pPr>
      <w:r w:rsidRPr="552E0970">
        <w:rPr>
          <w:rFonts w:ascii="Calibri" w:eastAsia="Calibri" w:hAnsi="Calibri" w:cs="Calibri"/>
          <w:sz w:val="24"/>
          <w:szCs w:val="24"/>
        </w:rPr>
        <w:t>To be held at Crynant Community Centre, Woodland Road, Crynant</w:t>
      </w:r>
    </w:p>
    <w:p w:rsidR="00D45034" w:rsidRDefault="552E0970" w:rsidP="552E0970">
      <w:pPr>
        <w:spacing w:after="0"/>
        <w:jc w:val="center"/>
      </w:pPr>
      <w:r w:rsidRPr="552E0970">
        <w:rPr>
          <w:rFonts w:ascii="Calibri" w:eastAsia="Calibri" w:hAnsi="Calibri" w:cs="Calibri"/>
          <w:sz w:val="24"/>
          <w:szCs w:val="24"/>
        </w:rPr>
        <w:t>Please submit apologies directly to the Clerk</w:t>
      </w:r>
    </w:p>
    <w:p w:rsidR="00D45034" w:rsidRDefault="00D45034" w:rsidP="552E0970">
      <w:pPr>
        <w:spacing w:after="0"/>
        <w:jc w:val="center"/>
      </w:pPr>
    </w:p>
    <w:p w:rsidR="00D45034" w:rsidRDefault="552E0970">
      <w:r w:rsidRPr="552E0970">
        <w:rPr>
          <w:rFonts w:ascii="Times New Roman" w:eastAsia="Times New Roman" w:hAnsi="Times New Roman" w:cs="Times New Roman"/>
          <w:color w:val="000000" w:themeColor="text1"/>
        </w:rPr>
        <w:t xml:space="preserve">MEMBERS OF THE PUBLIC AND THE PRESS ARE WELCOME TO ATTEND THE MEETING, AND CAN OBTAIN ANY DOCUMENTS REFERENCED ON THE AGENDA FROM THE CLERK PRIOR TO THE MEETING. THE TELEPHONE NUMBER IS 01639 750082 OR EMAIL: </w:t>
      </w:r>
      <w:hyperlink r:id="rId5">
        <w:r w:rsidRPr="552E0970">
          <w:rPr>
            <w:rStyle w:val="Hyperlink"/>
            <w:rFonts w:ascii="Times New Roman" w:eastAsia="Times New Roman" w:hAnsi="Times New Roman" w:cs="Times New Roman"/>
          </w:rPr>
          <w:t>crynantcc.clerk@gmail.com</w:t>
        </w:r>
      </w:hyperlink>
    </w:p>
    <w:p w:rsidR="00D45034" w:rsidRDefault="552E0970" w:rsidP="552E0970">
      <w:pPr>
        <w:spacing w:line="257" w:lineRule="auto"/>
      </w:pPr>
      <w:r w:rsidRPr="552E0970">
        <w:rPr>
          <w:rFonts w:ascii="Times New Roman" w:eastAsia="Times New Roman" w:hAnsi="Times New Roman" w:cs="Times New Roman"/>
          <w:sz w:val="24"/>
          <w:szCs w:val="24"/>
        </w:rPr>
        <w:t xml:space="preserve">1050:  To receive apologies for absence </w:t>
      </w:r>
    </w:p>
    <w:p w:rsidR="00D45034" w:rsidRDefault="552E0970" w:rsidP="552E0970">
      <w:pPr>
        <w:spacing w:line="257" w:lineRule="auto"/>
      </w:pPr>
      <w:r w:rsidRPr="552E0970">
        <w:rPr>
          <w:rFonts w:ascii="Times New Roman" w:eastAsia="Times New Roman" w:hAnsi="Times New Roman" w:cs="Times New Roman"/>
          <w:sz w:val="24"/>
          <w:szCs w:val="24"/>
        </w:rPr>
        <w:t xml:space="preserve">1051:  To receive declarations of personal and prejudicial interests </w:t>
      </w:r>
    </w:p>
    <w:p w:rsidR="00D45034" w:rsidRDefault="552E0970" w:rsidP="552E0970">
      <w:pPr>
        <w:spacing w:line="257" w:lineRule="auto"/>
      </w:pPr>
      <w:r w:rsidRPr="552E0970">
        <w:rPr>
          <w:rFonts w:ascii="Times New Roman" w:eastAsia="Times New Roman" w:hAnsi="Times New Roman" w:cs="Times New Roman"/>
          <w:sz w:val="24"/>
          <w:szCs w:val="24"/>
        </w:rPr>
        <w:t>1052:   To adjourn if necessary to receive public questions or statements</w:t>
      </w:r>
    </w:p>
    <w:p w:rsidR="00D45034" w:rsidRDefault="552E0970" w:rsidP="552E0970">
      <w:pPr>
        <w:spacing w:line="257" w:lineRule="auto"/>
      </w:pPr>
      <w:r w:rsidRPr="552E0970">
        <w:rPr>
          <w:rFonts w:ascii="Times New Roman" w:eastAsia="Times New Roman" w:hAnsi="Times New Roman" w:cs="Times New Roman"/>
          <w:sz w:val="24"/>
          <w:szCs w:val="24"/>
        </w:rPr>
        <w:t>1053:   To approve and sign the previous Community Council Minutes</w:t>
      </w:r>
    </w:p>
    <w:p w:rsidR="00D45034" w:rsidRDefault="552E0970" w:rsidP="552E0970">
      <w:pPr>
        <w:spacing w:line="257" w:lineRule="auto"/>
      </w:pPr>
      <w:r w:rsidRPr="552E0970">
        <w:rPr>
          <w:rFonts w:ascii="Times New Roman" w:eastAsia="Times New Roman" w:hAnsi="Times New Roman" w:cs="Times New Roman"/>
          <w:sz w:val="24"/>
          <w:szCs w:val="24"/>
        </w:rPr>
        <w:t>1054:   Matt</w:t>
      </w:r>
      <w:r w:rsidR="00C35A13">
        <w:rPr>
          <w:rFonts w:ascii="Times New Roman" w:eastAsia="Times New Roman" w:hAnsi="Times New Roman" w:cs="Times New Roman"/>
          <w:sz w:val="24"/>
          <w:szCs w:val="24"/>
        </w:rPr>
        <w:t>ers arising</w:t>
      </w:r>
    </w:p>
    <w:p w:rsidR="00D45034" w:rsidRDefault="552E0970" w:rsidP="552E0970">
      <w:pPr>
        <w:spacing w:line="257" w:lineRule="auto"/>
      </w:pPr>
      <w:r w:rsidRPr="552E0970">
        <w:rPr>
          <w:rFonts w:ascii="Times New Roman" w:eastAsia="Times New Roman" w:hAnsi="Times New Roman" w:cs="Times New Roman"/>
          <w:sz w:val="24"/>
          <w:szCs w:val="24"/>
        </w:rPr>
        <w:t xml:space="preserve">1055:   County Borough </w:t>
      </w:r>
      <w:r w:rsidR="00C35A13">
        <w:rPr>
          <w:rFonts w:ascii="Times New Roman" w:eastAsia="Times New Roman" w:hAnsi="Times New Roman" w:cs="Times New Roman"/>
          <w:sz w:val="24"/>
          <w:szCs w:val="24"/>
        </w:rPr>
        <w:t xml:space="preserve">Council &amp; </w:t>
      </w:r>
      <w:r w:rsidRPr="552E0970">
        <w:rPr>
          <w:rFonts w:ascii="Times New Roman" w:eastAsia="Times New Roman" w:hAnsi="Times New Roman" w:cs="Times New Roman"/>
          <w:sz w:val="24"/>
          <w:szCs w:val="24"/>
        </w:rPr>
        <w:t>Councillor Items</w:t>
      </w:r>
    </w:p>
    <w:p w:rsidR="00D45034" w:rsidRDefault="552E0970" w:rsidP="552E0970">
      <w:pPr>
        <w:spacing w:line="257" w:lineRule="auto"/>
      </w:pPr>
      <w:r w:rsidRPr="552E0970">
        <w:rPr>
          <w:rFonts w:ascii="Times New Roman" w:eastAsia="Times New Roman" w:hAnsi="Times New Roman" w:cs="Times New Roman"/>
          <w:sz w:val="24"/>
          <w:szCs w:val="24"/>
        </w:rPr>
        <w:t>1056:   To receive Police report</w:t>
      </w:r>
    </w:p>
    <w:p w:rsidR="00D45034" w:rsidRDefault="552E0970" w:rsidP="552E0970">
      <w:pPr>
        <w:spacing w:line="257" w:lineRule="auto"/>
      </w:pPr>
      <w:r w:rsidRPr="552E0970">
        <w:rPr>
          <w:rFonts w:ascii="Times New Roman" w:eastAsia="Times New Roman" w:hAnsi="Times New Roman" w:cs="Times New Roman"/>
          <w:sz w:val="24"/>
          <w:szCs w:val="24"/>
        </w:rPr>
        <w:t>1057:   To receive the Clerk’s report and approve payment schedule</w:t>
      </w:r>
    </w:p>
    <w:p w:rsidR="00D45034" w:rsidRDefault="552E0970" w:rsidP="552E0970">
      <w:pPr>
        <w:spacing w:line="257" w:lineRule="auto"/>
      </w:pPr>
      <w:r w:rsidRPr="552E0970">
        <w:rPr>
          <w:rFonts w:ascii="Times New Roman" w:eastAsia="Times New Roman" w:hAnsi="Times New Roman" w:cs="Times New Roman"/>
          <w:sz w:val="24"/>
          <w:szCs w:val="24"/>
        </w:rPr>
        <w:t>1058:   To receive Community Association report</w:t>
      </w:r>
    </w:p>
    <w:p w:rsidR="00D45034" w:rsidRDefault="391D9ADE" w:rsidP="552E0970">
      <w:pPr>
        <w:spacing w:line="257" w:lineRule="auto"/>
      </w:pPr>
      <w:r w:rsidRPr="391D9ADE">
        <w:rPr>
          <w:rFonts w:ascii="Times New Roman" w:eastAsia="Times New Roman" w:hAnsi="Times New Roman" w:cs="Times New Roman"/>
          <w:sz w:val="24"/>
          <w:szCs w:val="24"/>
        </w:rPr>
        <w:t>1059:   To receive a report from any member concerning meetings at which they represented the Council</w:t>
      </w:r>
    </w:p>
    <w:p w:rsidR="00E52816" w:rsidRDefault="3D9970DF" w:rsidP="552E0970">
      <w:pPr>
        <w:spacing w:line="257" w:lineRule="auto"/>
        <w:rPr>
          <w:rFonts w:ascii="Times New Roman" w:eastAsia="Times New Roman" w:hAnsi="Times New Roman" w:cs="Times New Roman"/>
          <w:sz w:val="24"/>
          <w:szCs w:val="24"/>
        </w:rPr>
      </w:pPr>
      <w:r w:rsidRPr="3D9970DF">
        <w:rPr>
          <w:rFonts w:ascii="Times New Roman" w:eastAsia="Times New Roman" w:hAnsi="Times New Roman" w:cs="Times New Roman"/>
          <w:sz w:val="24"/>
          <w:szCs w:val="24"/>
        </w:rPr>
        <w:t xml:space="preserve">1060: </w:t>
      </w:r>
      <w:r w:rsidR="00E52816">
        <w:rPr>
          <w:rFonts w:ascii="Times New Roman" w:eastAsia="Times New Roman" w:hAnsi="Times New Roman" w:cs="Times New Roman"/>
          <w:sz w:val="24"/>
          <w:szCs w:val="24"/>
        </w:rPr>
        <w:t>To review Standing Orders</w:t>
      </w:r>
      <w:r w:rsidR="00E52816" w:rsidRPr="3D9970DF">
        <w:rPr>
          <w:rFonts w:ascii="Times New Roman" w:eastAsia="Times New Roman" w:hAnsi="Times New Roman" w:cs="Times New Roman"/>
          <w:sz w:val="24"/>
          <w:szCs w:val="24"/>
        </w:rPr>
        <w:t xml:space="preserve"> </w:t>
      </w:r>
    </w:p>
    <w:p w:rsidR="00E52816" w:rsidRDefault="391D9ADE" w:rsidP="552E0970">
      <w:pPr>
        <w:spacing w:line="257" w:lineRule="auto"/>
        <w:rPr>
          <w:rFonts w:ascii="Times New Roman" w:eastAsia="Times New Roman" w:hAnsi="Times New Roman" w:cs="Times New Roman"/>
          <w:sz w:val="24"/>
          <w:szCs w:val="24"/>
        </w:rPr>
      </w:pPr>
      <w:r w:rsidRPr="391D9ADE">
        <w:rPr>
          <w:rFonts w:ascii="Times New Roman" w:eastAsia="Times New Roman" w:hAnsi="Times New Roman" w:cs="Times New Roman"/>
          <w:sz w:val="24"/>
          <w:szCs w:val="24"/>
        </w:rPr>
        <w:t xml:space="preserve">1061: </w:t>
      </w:r>
      <w:r w:rsidR="00E52816">
        <w:rPr>
          <w:rFonts w:ascii="Times New Roman" w:eastAsia="Times New Roman" w:hAnsi="Times New Roman" w:cs="Times New Roman"/>
          <w:sz w:val="24"/>
          <w:szCs w:val="24"/>
        </w:rPr>
        <w:t>To review the Council policy schedule</w:t>
      </w:r>
      <w:r w:rsidR="00E52816" w:rsidRPr="391D9ADE">
        <w:rPr>
          <w:rFonts w:ascii="Times New Roman" w:eastAsia="Times New Roman" w:hAnsi="Times New Roman" w:cs="Times New Roman"/>
          <w:sz w:val="24"/>
          <w:szCs w:val="24"/>
        </w:rPr>
        <w:t xml:space="preserve"> </w:t>
      </w:r>
    </w:p>
    <w:p w:rsidR="00E52816" w:rsidRDefault="00CC04DB" w:rsidP="00E52816">
      <w:pPr>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1062: </w:t>
      </w:r>
      <w:r w:rsidR="00E52816" w:rsidRPr="3D9970DF">
        <w:rPr>
          <w:rFonts w:ascii="Times New Roman" w:eastAsia="Times New Roman" w:hAnsi="Times New Roman" w:cs="Times New Roman"/>
          <w:sz w:val="24"/>
          <w:szCs w:val="24"/>
        </w:rPr>
        <w:t>To discuss Remembrance Sunday Service</w:t>
      </w:r>
    </w:p>
    <w:p w:rsidR="00E52816" w:rsidRDefault="00E52816" w:rsidP="00E52816">
      <w:pPr>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1063: </w:t>
      </w:r>
      <w:r w:rsidRPr="391D9AD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review the C</w:t>
      </w:r>
      <w:r w:rsidRPr="391D9ADE">
        <w:rPr>
          <w:rFonts w:ascii="Times New Roman" w:eastAsia="Times New Roman" w:hAnsi="Times New Roman" w:cs="Times New Roman"/>
          <w:sz w:val="24"/>
          <w:szCs w:val="24"/>
        </w:rPr>
        <w:t xml:space="preserve">apital </w:t>
      </w:r>
      <w:r>
        <w:rPr>
          <w:rFonts w:ascii="Times New Roman" w:eastAsia="Times New Roman" w:hAnsi="Times New Roman" w:cs="Times New Roman"/>
          <w:sz w:val="24"/>
          <w:szCs w:val="24"/>
        </w:rPr>
        <w:t>E</w:t>
      </w:r>
      <w:r w:rsidRPr="391D9ADE">
        <w:rPr>
          <w:rFonts w:ascii="Times New Roman" w:eastAsia="Times New Roman" w:hAnsi="Times New Roman" w:cs="Times New Roman"/>
          <w:sz w:val="24"/>
          <w:szCs w:val="24"/>
        </w:rPr>
        <w:t>xpenditure</w:t>
      </w:r>
    </w:p>
    <w:p w:rsidR="00D45034" w:rsidRDefault="391D9ADE" w:rsidP="552E0970">
      <w:pPr>
        <w:spacing w:line="257" w:lineRule="auto"/>
      </w:pPr>
      <w:r w:rsidRPr="391D9ADE">
        <w:rPr>
          <w:rFonts w:ascii="Times New Roman" w:eastAsia="Times New Roman" w:hAnsi="Times New Roman" w:cs="Times New Roman"/>
          <w:sz w:val="24"/>
          <w:szCs w:val="24"/>
        </w:rPr>
        <w:t>106</w:t>
      </w:r>
      <w:r w:rsidR="009A29B7">
        <w:rPr>
          <w:rFonts w:ascii="Times New Roman" w:eastAsia="Times New Roman" w:hAnsi="Times New Roman" w:cs="Times New Roman"/>
          <w:sz w:val="24"/>
          <w:szCs w:val="24"/>
        </w:rPr>
        <w:t>4</w:t>
      </w:r>
      <w:r w:rsidRPr="391D9ADE">
        <w:rPr>
          <w:rFonts w:ascii="Times New Roman" w:eastAsia="Times New Roman" w:hAnsi="Times New Roman" w:cs="Times New Roman"/>
          <w:sz w:val="24"/>
          <w:szCs w:val="24"/>
        </w:rPr>
        <w:t>: To receive the Clerks report on Correspondence</w:t>
      </w:r>
    </w:p>
    <w:p w:rsidR="00D45034" w:rsidRDefault="391D9ADE" w:rsidP="552E0970">
      <w:pPr>
        <w:spacing w:line="257" w:lineRule="auto"/>
      </w:pPr>
      <w:r w:rsidRPr="391D9ADE">
        <w:rPr>
          <w:rFonts w:ascii="Times New Roman" w:eastAsia="Times New Roman" w:hAnsi="Times New Roman" w:cs="Times New Roman"/>
          <w:sz w:val="24"/>
          <w:szCs w:val="24"/>
        </w:rPr>
        <w:t>106</w:t>
      </w:r>
      <w:r w:rsidR="009A29B7">
        <w:rPr>
          <w:rFonts w:ascii="Times New Roman" w:eastAsia="Times New Roman" w:hAnsi="Times New Roman" w:cs="Times New Roman"/>
          <w:sz w:val="24"/>
          <w:szCs w:val="24"/>
        </w:rPr>
        <w:t>5</w:t>
      </w:r>
      <w:r w:rsidR="009A29B7" w:rsidRPr="391D9ADE">
        <w:rPr>
          <w:rFonts w:ascii="Times New Roman" w:eastAsia="Times New Roman" w:hAnsi="Times New Roman" w:cs="Times New Roman"/>
          <w:sz w:val="24"/>
          <w:szCs w:val="24"/>
        </w:rPr>
        <w:t>: Any</w:t>
      </w:r>
      <w:r w:rsidRPr="391D9ADE">
        <w:rPr>
          <w:rFonts w:ascii="Times New Roman" w:eastAsia="Times New Roman" w:hAnsi="Times New Roman" w:cs="Times New Roman"/>
          <w:sz w:val="24"/>
          <w:szCs w:val="24"/>
        </w:rPr>
        <w:t xml:space="preserve"> other business (to include issues not directly covered under any of the above. These may not be described in the agenda but should be raised with the Clerk prior to the meeting)</w:t>
      </w:r>
    </w:p>
    <w:p w:rsidR="00D45034" w:rsidRDefault="552E0970" w:rsidP="552E0970">
      <w:pPr>
        <w:spacing w:line="257" w:lineRule="auto"/>
        <w:rPr>
          <w:rFonts w:ascii="Times New Roman" w:eastAsia="Times New Roman" w:hAnsi="Times New Roman" w:cs="Times New Roman"/>
          <w:i/>
          <w:iCs/>
          <w:sz w:val="28"/>
          <w:szCs w:val="28"/>
        </w:rPr>
      </w:pPr>
      <w:r w:rsidRPr="552E0970">
        <w:rPr>
          <w:rFonts w:ascii="Times New Roman" w:eastAsia="Times New Roman" w:hAnsi="Times New Roman" w:cs="Times New Roman"/>
          <w:i/>
          <w:iCs/>
          <w:sz w:val="28"/>
          <w:szCs w:val="28"/>
        </w:rPr>
        <w:t>G. L. Farthing</w:t>
      </w:r>
    </w:p>
    <w:p w:rsidR="00D45034" w:rsidRDefault="552E0970" w:rsidP="552E0970">
      <w:pPr>
        <w:spacing w:after="0"/>
      </w:pPr>
      <w:r w:rsidRPr="552E0970">
        <w:rPr>
          <w:rFonts w:ascii="Calibri" w:eastAsia="Calibri" w:hAnsi="Calibri" w:cs="Calibri"/>
          <w:sz w:val="24"/>
          <w:szCs w:val="24"/>
        </w:rPr>
        <w:t>For and on behalf of Crynant Community Council</w:t>
      </w:r>
    </w:p>
    <w:p w:rsidR="00D45034" w:rsidRDefault="552E0970" w:rsidP="552E0970">
      <w:pPr>
        <w:spacing w:after="0"/>
        <w:rPr>
          <w:rFonts w:ascii="Calibri" w:eastAsia="Calibri" w:hAnsi="Calibri" w:cs="Calibri"/>
          <w:sz w:val="24"/>
          <w:szCs w:val="24"/>
        </w:rPr>
      </w:pPr>
      <w:r w:rsidRPr="552E0970">
        <w:rPr>
          <w:rFonts w:ascii="Calibri" w:eastAsia="Calibri" w:hAnsi="Calibri" w:cs="Calibri"/>
          <w:sz w:val="24"/>
          <w:szCs w:val="24"/>
        </w:rPr>
        <w:t>Miss G L Farthing, Clerk</w:t>
      </w:r>
    </w:p>
    <w:p w:rsidR="00D45034" w:rsidRDefault="00D45034" w:rsidP="552E0970">
      <w:pPr>
        <w:spacing w:after="0"/>
      </w:pPr>
    </w:p>
    <w:p w:rsidR="00D45034" w:rsidRDefault="00D45034" w:rsidP="552E0970">
      <w:pPr>
        <w:spacing w:after="0"/>
      </w:pPr>
    </w:p>
    <w:p w:rsidR="00D45034" w:rsidRDefault="00D45034" w:rsidP="552E0970">
      <w:pPr>
        <w:spacing w:after="0"/>
      </w:pPr>
    </w:p>
    <w:p w:rsidR="391D9ADE" w:rsidRDefault="391D9ADE" w:rsidP="391D9ADE">
      <w:pPr>
        <w:spacing w:after="0"/>
        <w:rPr>
          <w:rFonts w:ascii="Calibri" w:eastAsia="Calibri" w:hAnsi="Calibri" w:cs="Calibri"/>
          <w:sz w:val="24"/>
          <w:szCs w:val="24"/>
        </w:rPr>
      </w:pPr>
    </w:p>
    <w:p w:rsidR="391D9ADE" w:rsidRDefault="391D9ADE" w:rsidP="391D9ADE">
      <w:pPr>
        <w:spacing w:after="0"/>
        <w:rPr>
          <w:rFonts w:ascii="Calibri" w:eastAsia="Calibri" w:hAnsi="Calibri" w:cs="Calibri"/>
          <w:sz w:val="24"/>
          <w:szCs w:val="24"/>
        </w:rPr>
      </w:pPr>
    </w:p>
    <w:p w:rsidR="391D9ADE" w:rsidRDefault="391D9ADE" w:rsidP="391D9ADE">
      <w:pPr>
        <w:spacing w:after="0"/>
        <w:rPr>
          <w:rFonts w:ascii="Calibri" w:eastAsia="Calibri" w:hAnsi="Calibri" w:cs="Calibri"/>
          <w:sz w:val="24"/>
          <w:szCs w:val="24"/>
        </w:rPr>
      </w:pPr>
    </w:p>
    <w:p w:rsidR="391D9ADE" w:rsidRDefault="391D9ADE" w:rsidP="391D9ADE">
      <w:pPr>
        <w:spacing w:after="0"/>
        <w:rPr>
          <w:rFonts w:ascii="Calibri" w:eastAsia="Calibri" w:hAnsi="Calibri" w:cs="Calibri"/>
          <w:sz w:val="24"/>
          <w:szCs w:val="24"/>
        </w:rPr>
      </w:pPr>
    </w:p>
    <w:p w:rsidR="391D9ADE" w:rsidRDefault="391D9ADE" w:rsidP="391D9ADE">
      <w:pPr>
        <w:spacing w:after="0"/>
        <w:rPr>
          <w:rFonts w:ascii="Calibri" w:eastAsia="Calibri" w:hAnsi="Calibri" w:cs="Calibri"/>
          <w:sz w:val="24"/>
          <w:szCs w:val="24"/>
        </w:rPr>
      </w:pPr>
    </w:p>
    <w:p w:rsidR="391D9ADE" w:rsidRDefault="391D9ADE" w:rsidP="391D9ADE">
      <w:pPr>
        <w:spacing w:after="0"/>
        <w:rPr>
          <w:rFonts w:ascii="Calibri" w:eastAsia="Calibri" w:hAnsi="Calibri" w:cs="Calibri"/>
          <w:sz w:val="24"/>
          <w:szCs w:val="24"/>
        </w:rPr>
      </w:pPr>
    </w:p>
    <w:p w:rsidR="00D45034" w:rsidRDefault="391D9ADE" w:rsidP="391D9ADE">
      <w:pPr>
        <w:spacing w:after="0"/>
        <w:rPr>
          <w:rFonts w:ascii="Calibri" w:eastAsia="Calibri" w:hAnsi="Calibri" w:cs="Calibri"/>
          <w:sz w:val="24"/>
          <w:szCs w:val="24"/>
        </w:rPr>
      </w:pPr>
      <w:proofErr w:type="gramStart"/>
      <w:r w:rsidRPr="391D9ADE">
        <w:rPr>
          <w:rFonts w:ascii="Calibri" w:eastAsia="Calibri" w:hAnsi="Calibri" w:cs="Calibri"/>
          <w:sz w:val="24"/>
          <w:szCs w:val="24"/>
        </w:rPr>
        <w:t>Item  1057</w:t>
      </w:r>
      <w:proofErr w:type="gramEnd"/>
      <w:r w:rsidRPr="391D9ADE">
        <w:rPr>
          <w:rFonts w:ascii="Calibri" w:eastAsia="Calibri" w:hAnsi="Calibri" w:cs="Calibri"/>
          <w:sz w:val="24"/>
          <w:szCs w:val="24"/>
        </w:rPr>
        <w:t>: Payment schedule</w:t>
      </w:r>
      <w:r w:rsidR="00A84608">
        <w:rPr>
          <w:rFonts w:ascii="Calibri" w:eastAsia="Calibri" w:hAnsi="Calibri" w:cs="Calibri"/>
          <w:sz w:val="24"/>
          <w:szCs w:val="24"/>
        </w:rPr>
        <w:t xml:space="preserve"> July 2023</w:t>
      </w:r>
    </w:p>
    <w:p w:rsidR="00D45034" w:rsidRDefault="00D45034" w:rsidP="552E0970">
      <w:pPr>
        <w:spacing w:after="0"/>
      </w:pPr>
    </w:p>
    <w:tbl>
      <w:tblPr>
        <w:tblStyle w:val="TableGrid"/>
        <w:tblW w:w="0" w:type="auto"/>
        <w:tblLayout w:type="fixed"/>
        <w:tblLook w:val="04A0"/>
      </w:tblPr>
      <w:tblGrid>
        <w:gridCol w:w="810"/>
        <w:gridCol w:w="3810"/>
        <w:gridCol w:w="1020"/>
        <w:gridCol w:w="3120"/>
      </w:tblGrid>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Date</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Description</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Amount</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Project Authorised by</w:t>
            </w:r>
          </w:p>
        </w:tc>
      </w:tr>
      <w:tr w:rsidR="3D9970DF" w:rsidTr="3D9970DF">
        <w:trPr>
          <w:trHeight w:val="36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07-1</w:t>
            </w:r>
          </w:p>
          <w:p w:rsidR="3D9970DF" w:rsidRDefault="3D9970DF" w:rsidP="3D9970DF">
            <w:r w:rsidRPr="3D9970DF">
              <w:rPr>
                <w:rFonts w:ascii="Calibri" w:eastAsia="Calibri" w:hAnsi="Calibri" w:cs="Calibri"/>
              </w:rPr>
              <w:t>07-7</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Wages</w:t>
            </w:r>
          </w:p>
          <w:p w:rsidR="3D9970DF" w:rsidRDefault="3D9970DF" w:rsidP="3D9970DF">
            <w:r w:rsidRPr="3D9970DF">
              <w:rPr>
                <w:rFonts w:ascii="Calibri" w:eastAsia="Calibri" w:hAnsi="Calibri" w:cs="Calibri"/>
              </w:rPr>
              <w:t>Redundancy &amp;</w:t>
            </w:r>
            <w:r w:rsidR="00CC04DB">
              <w:rPr>
                <w:rFonts w:ascii="Calibri" w:eastAsia="Calibri" w:hAnsi="Calibri" w:cs="Calibri"/>
              </w:rPr>
              <w:t>Le</w:t>
            </w:r>
            <w:r w:rsidRPr="3D9970DF">
              <w:rPr>
                <w:rFonts w:ascii="Calibri" w:eastAsia="Calibri" w:hAnsi="Calibri" w:cs="Calibri"/>
              </w:rPr>
              <w:t>gal fees</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w:t>
            </w:r>
          </w:p>
          <w:p w:rsidR="3D9970DF" w:rsidRDefault="3D9970DF" w:rsidP="3D9970DF"/>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01 as per contract</w:t>
            </w:r>
          </w:p>
          <w:p w:rsidR="3D9970DF" w:rsidRDefault="3D9970DF" w:rsidP="3D9970DF">
            <w:r w:rsidRPr="3D9970DF">
              <w:rPr>
                <w:rFonts w:ascii="Calibri" w:eastAsia="Calibri" w:hAnsi="Calibri" w:cs="Calibri"/>
              </w:rPr>
              <w:t>01 Contractual obligations</w:t>
            </w:r>
          </w:p>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07-1</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Barclays Bank</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01 - Monthly Bank Charges</w:t>
            </w:r>
          </w:p>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07-1</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Celtic Mowers</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£67.07</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01A</w:t>
            </w:r>
          </w:p>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07-1</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OVW - Training</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£38.00</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 xml:space="preserve">01 </w:t>
            </w:r>
            <w:r w:rsidR="00CC04DB">
              <w:rPr>
                <w:rFonts w:ascii="Calibri" w:eastAsia="Calibri" w:hAnsi="Calibri" w:cs="Calibri"/>
              </w:rPr>
              <w:t>–</w:t>
            </w:r>
            <w:r w:rsidRPr="3D9970DF">
              <w:rPr>
                <w:rFonts w:ascii="Calibri" w:eastAsia="Calibri" w:hAnsi="Calibri" w:cs="Calibri"/>
              </w:rPr>
              <w:t xml:space="preserve"> Training</w:t>
            </w:r>
          </w:p>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07-1</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Tesco fuel</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£14.79</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01A - Fuel for machinery</w:t>
            </w:r>
          </w:p>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07-1</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Preserved timber products</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£115.20</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01A</w:t>
            </w:r>
          </w:p>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07-1</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Forest Park and Gardens</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£1764.00</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01A</w:t>
            </w:r>
          </w:p>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07-1</w:t>
            </w:r>
          </w:p>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CNS</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£21.26</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r w:rsidRPr="3D9970DF">
              <w:rPr>
                <w:rFonts w:ascii="Calibri" w:eastAsia="Calibri" w:hAnsi="Calibri" w:cs="Calibri"/>
              </w:rPr>
              <w:t xml:space="preserve">01A </w:t>
            </w:r>
          </w:p>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r>
      <w:tr w:rsidR="3D9970DF" w:rsidTr="3D9970DF">
        <w:trPr>
          <w:trHeight w:val="300"/>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3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tc>
      </w:tr>
    </w:tbl>
    <w:p w:rsidR="00D45034" w:rsidRDefault="00D45034" w:rsidP="3D9970DF">
      <w:pPr>
        <w:spacing w:after="200" w:line="276" w:lineRule="auto"/>
      </w:pPr>
    </w:p>
    <w:p w:rsidR="00D45034" w:rsidRDefault="3D9970DF" w:rsidP="3D9970DF">
      <w:pPr>
        <w:spacing w:after="200" w:line="276" w:lineRule="auto"/>
      </w:pPr>
      <w:r w:rsidRPr="3D9970DF">
        <w:rPr>
          <w:rFonts w:ascii="Calibri" w:eastAsia="Calibri" w:hAnsi="Calibri" w:cs="Calibri"/>
        </w:rPr>
        <w:t>Project codes</w:t>
      </w:r>
    </w:p>
    <w:p w:rsidR="00D45034" w:rsidRDefault="3D9970DF" w:rsidP="3D9970DF">
      <w:pPr>
        <w:spacing w:after="200" w:line="276" w:lineRule="auto"/>
      </w:pPr>
      <w:r w:rsidRPr="3D9970DF">
        <w:rPr>
          <w:rFonts w:ascii="Calibri" w:eastAsia="Calibri" w:hAnsi="Calibri" w:cs="Calibri"/>
        </w:rPr>
        <w:t>01</w:t>
      </w:r>
      <w:r>
        <w:tab/>
      </w:r>
      <w:r w:rsidRPr="3D9970DF">
        <w:rPr>
          <w:rFonts w:ascii="Calibri" w:eastAsia="Calibri" w:hAnsi="Calibri" w:cs="Calibri"/>
        </w:rPr>
        <w:t>Community Council</w:t>
      </w:r>
    </w:p>
    <w:p w:rsidR="00D45034" w:rsidRDefault="3D9970DF" w:rsidP="3D9970DF">
      <w:pPr>
        <w:spacing w:after="200" w:line="276" w:lineRule="auto"/>
      </w:pPr>
      <w:r w:rsidRPr="3D9970DF">
        <w:rPr>
          <w:rFonts w:ascii="Calibri" w:eastAsia="Calibri" w:hAnsi="Calibri" w:cs="Calibri"/>
        </w:rPr>
        <w:t>01A</w:t>
      </w:r>
      <w:r>
        <w:tab/>
      </w:r>
      <w:r w:rsidRPr="3D9970DF">
        <w:rPr>
          <w:rFonts w:ascii="Calibri" w:eastAsia="Calibri" w:hAnsi="Calibri" w:cs="Calibri"/>
        </w:rPr>
        <w:t xml:space="preserve">Council - Grounds </w:t>
      </w:r>
      <w:r w:rsidR="00CC04DB">
        <w:rPr>
          <w:rFonts w:ascii="Calibri" w:eastAsia="Calibri" w:hAnsi="Calibri" w:cs="Calibri"/>
        </w:rPr>
        <w:t>Ma</w:t>
      </w:r>
      <w:r w:rsidRPr="3D9970DF">
        <w:rPr>
          <w:rFonts w:ascii="Calibri" w:eastAsia="Calibri" w:hAnsi="Calibri" w:cs="Calibri"/>
        </w:rPr>
        <w:t>int</w:t>
      </w:r>
      <w:r w:rsidR="00CC04DB">
        <w:rPr>
          <w:rFonts w:ascii="Calibri" w:eastAsia="Calibri" w:hAnsi="Calibri" w:cs="Calibri"/>
        </w:rPr>
        <w:t>enance</w:t>
      </w:r>
    </w:p>
    <w:p w:rsidR="00D45034" w:rsidRDefault="3D9970DF" w:rsidP="3D9970DF">
      <w:pPr>
        <w:spacing w:after="200" w:line="276" w:lineRule="auto"/>
      </w:pPr>
      <w:r w:rsidRPr="3D9970DF">
        <w:rPr>
          <w:rFonts w:ascii="Calibri" w:eastAsia="Calibri" w:hAnsi="Calibri" w:cs="Calibri"/>
        </w:rPr>
        <w:t>01B</w:t>
      </w:r>
      <w:r>
        <w:tab/>
      </w:r>
      <w:r w:rsidRPr="3D9970DF">
        <w:rPr>
          <w:rFonts w:ascii="Calibri" w:eastAsia="Calibri" w:hAnsi="Calibri" w:cs="Calibri"/>
        </w:rPr>
        <w:t>Council - Cemetery</w:t>
      </w:r>
    </w:p>
    <w:p w:rsidR="00D45034" w:rsidRDefault="3D9970DF" w:rsidP="3D9970DF">
      <w:pPr>
        <w:spacing w:after="200" w:line="276" w:lineRule="auto"/>
      </w:pPr>
      <w:r w:rsidRPr="3D9970DF">
        <w:rPr>
          <w:rFonts w:ascii="Calibri" w:eastAsia="Calibri" w:hAnsi="Calibri" w:cs="Calibri"/>
        </w:rPr>
        <w:t>02</w:t>
      </w:r>
      <w:r>
        <w:tab/>
      </w:r>
      <w:r w:rsidRPr="3D9970DF">
        <w:rPr>
          <w:rFonts w:ascii="Calibri" w:eastAsia="Calibri" w:hAnsi="Calibri" w:cs="Calibri"/>
        </w:rPr>
        <w:t xml:space="preserve"> Forest Walks</w:t>
      </w:r>
    </w:p>
    <w:p w:rsidR="00D45034" w:rsidRDefault="3D9970DF" w:rsidP="3D9970DF">
      <w:pPr>
        <w:spacing w:after="200" w:line="276" w:lineRule="auto"/>
      </w:pPr>
      <w:r w:rsidRPr="3D9970DF">
        <w:rPr>
          <w:rFonts w:ascii="Calibri" w:eastAsia="Calibri" w:hAnsi="Calibri" w:cs="Calibri"/>
        </w:rPr>
        <w:t>03</w:t>
      </w:r>
      <w:r>
        <w:tab/>
      </w:r>
      <w:r w:rsidRPr="3D9970DF">
        <w:rPr>
          <w:rFonts w:ascii="Calibri" w:eastAsia="Calibri" w:hAnsi="Calibri" w:cs="Calibri"/>
        </w:rPr>
        <w:t xml:space="preserve"> Volunteers</w:t>
      </w:r>
    </w:p>
    <w:p w:rsidR="00D45034" w:rsidRDefault="3D9970DF" w:rsidP="3D9970DF">
      <w:pPr>
        <w:spacing w:after="200" w:line="276" w:lineRule="auto"/>
      </w:pPr>
      <w:r w:rsidRPr="3D9970DF">
        <w:rPr>
          <w:rFonts w:ascii="Calibri" w:eastAsia="Calibri" w:hAnsi="Calibri" w:cs="Calibri"/>
        </w:rPr>
        <w:t>04</w:t>
      </w:r>
      <w:r>
        <w:tab/>
      </w:r>
      <w:r w:rsidRPr="3D9970DF">
        <w:rPr>
          <w:rFonts w:ascii="Calibri" w:eastAsia="Calibri" w:hAnsi="Calibri" w:cs="Calibri"/>
        </w:rPr>
        <w:t>Outdoor Gym</w:t>
      </w:r>
    </w:p>
    <w:p w:rsidR="00D45034" w:rsidRDefault="3D9970DF" w:rsidP="3D9970DF">
      <w:pPr>
        <w:spacing w:after="200" w:line="276" w:lineRule="auto"/>
      </w:pPr>
      <w:r w:rsidRPr="3D9970DF">
        <w:rPr>
          <w:rFonts w:ascii="Calibri" w:eastAsia="Calibri" w:hAnsi="Calibri" w:cs="Calibri"/>
        </w:rPr>
        <w:t>05</w:t>
      </w:r>
      <w:r>
        <w:tab/>
      </w:r>
      <w:r w:rsidRPr="3D9970DF">
        <w:rPr>
          <w:rFonts w:ascii="Calibri" w:eastAsia="Calibri" w:hAnsi="Calibri" w:cs="Calibri"/>
        </w:rPr>
        <w:t>Pump Track</w:t>
      </w:r>
    </w:p>
    <w:p w:rsidR="00D45034" w:rsidRDefault="3D9970DF" w:rsidP="3D9970DF">
      <w:pPr>
        <w:spacing w:after="200" w:line="276" w:lineRule="auto"/>
      </w:pPr>
      <w:r w:rsidRPr="3D9970DF">
        <w:rPr>
          <w:rFonts w:ascii="Calibri" w:eastAsia="Calibri" w:hAnsi="Calibri" w:cs="Calibri"/>
        </w:rPr>
        <w:t>06</w:t>
      </w:r>
      <w:r>
        <w:tab/>
      </w:r>
      <w:r w:rsidRPr="3D9970DF">
        <w:rPr>
          <w:rFonts w:ascii="Calibri" w:eastAsia="Calibri" w:hAnsi="Calibri" w:cs="Calibri"/>
        </w:rPr>
        <w:t>Playground</w:t>
      </w:r>
    </w:p>
    <w:p w:rsidR="00D45034" w:rsidRDefault="3D9970DF" w:rsidP="3D9970DF">
      <w:pPr>
        <w:spacing w:after="200" w:line="276" w:lineRule="auto"/>
      </w:pPr>
      <w:r w:rsidRPr="3D9970DF">
        <w:rPr>
          <w:rFonts w:ascii="Calibri" w:eastAsia="Calibri" w:hAnsi="Calibri" w:cs="Calibri"/>
        </w:rPr>
        <w:t>07</w:t>
      </w:r>
      <w:r>
        <w:tab/>
      </w:r>
      <w:r w:rsidRPr="3D9970DF">
        <w:rPr>
          <w:rFonts w:ascii="Calibri" w:eastAsia="Calibri" w:hAnsi="Calibri" w:cs="Calibri"/>
        </w:rPr>
        <w:t xml:space="preserve">Association  (a) Food poverty     (b) Community Fridge </w:t>
      </w:r>
      <w:r>
        <w:tab/>
      </w:r>
      <w:r w:rsidRPr="3D9970DF">
        <w:rPr>
          <w:rFonts w:ascii="Calibri" w:eastAsia="Calibri" w:hAnsi="Calibri" w:cs="Calibri"/>
        </w:rPr>
        <w:t>(c) Centre</w:t>
      </w:r>
    </w:p>
    <w:p w:rsidR="00D45034" w:rsidRDefault="3D9970DF" w:rsidP="3D9970DF">
      <w:pPr>
        <w:spacing w:after="200" w:line="276" w:lineRule="auto"/>
      </w:pPr>
      <w:r w:rsidRPr="3D9970DF">
        <w:rPr>
          <w:rFonts w:ascii="Calibri" w:eastAsia="Calibri" w:hAnsi="Calibri" w:cs="Calibri"/>
        </w:rPr>
        <w:t>08</w:t>
      </w:r>
      <w:r>
        <w:tab/>
      </w:r>
      <w:r w:rsidRPr="3D9970DF">
        <w:rPr>
          <w:rFonts w:ascii="Calibri" w:eastAsia="Calibri" w:hAnsi="Calibri" w:cs="Calibri"/>
        </w:rPr>
        <w:t>Maintenance</w:t>
      </w:r>
      <w:r>
        <w:tab/>
      </w:r>
      <w:r w:rsidRPr="3D9970DF">
        <w:rPr>
          <w:rFonts w:ascii="Calibri" w:eastAsia="Calibri" w:hAnsi="Calibri" w:cs="Calibri"/>
        </w:rPr>
        <w:t>(a) Centre</w:t>
      </w:r>
      <w:r>
        <w:tab/>
      </w:r>
      <w:r w:rsidRPr="3D9970DF">
        <w:rPr>
          <w:rFonts w:ascii="Calibri" w:eastAsia="Calibri" w:hAnsi="Calibri" w:cs="Calibri"/>
        </w:rPr>
        <w:t>(b) Grounds</w:t>
      </w:r>
    </w:p>
    <w:p w:rsidR="00D45034" w:rsidRDefault="00D45034" w:rsidP="552E0970">
      <w:pPr>
        <w:spacing w:after="0"/>
      </w:pPr>
    </w:p>
    <w:p w:rsidR="00D45034" w:rsidRDefault="00D45034" w:rsidP="552E0970">
      <w:pPr>
        <w:spacing w:after="0"/>
        <w:rPr>
          <w:rFonts w:ascii="Calibri" w:eastAsia="Calibri" w:hAnsi="Calibri" w:cs="Calibri"/>
          <w:sz w:val="24"/>
          <w:szCs w:val="24"/>
        </w:rPr>
      </w:pPr>
    </w:p>
    <w:p w:rsidR="3D9970DF" w:rsidRDefault="3D9970DF" w:rsidP="3D9970DF">
      <w:pPr>
        <w:spacing w:after="0"/>
        <w:rPr>
          <w:rFonts w:ascii="Calibri" w:eastAsia="Calibri" w:hAnsi="Calibri" w:cs="Calibri"/>
          <w:sz w:val="24"/>
          <w:szCs w:val="24"/>
        </w:rPr>
      </w:pPr>
    </w:p>
    <w:p w:rsidR="3D9970DF" w:rsidRDefault="3D9970DF" w:rsidP="3D9970DF">
      <w:pPr>
        <w:spacing w:after="0"/>
        <w:rPr>
          <w:rFonts w:ascii="Calibri" w:eastAsia="Calibri" w:hAnsi="Calibri" w:cs="Calibri"/>
          <w:sz w:val="24"/>
          <w:szCs w:val="24"/>
        </w:rPr>
      </w:pPr>
    </w:p>
    <w:p w:rsidR="3D9970DF" w:rsidRDefault="3D9970DF" w:rsidP="3D9970DF">
      <w:pPr>
        <w:spacing w:after="0"/>
        <w:rPr>
          <w:rFonts w:ascii="Calibri" w:eastAsia="Calibri" w:hAnsi="Calibri" w:cs="Calibri"/>
          <w:sz w:val="24"/>
          <w:szCs w:val="24"/>
        </w:rPr>
      </w:pPr>
    </w:p>
    <w:p w:rsidR="3D9970DF" w:rsidRDefault="00A84608" w:rsidP="3D9970DF">
      <w:pPr>
        <w:spacing w:after="0"/>
        <w:rPr>
          <w:rFonts w:ascii="Calibri" w:eastAsia="Calibri" w:hAnsi="Calibri" w:cs="Calibri"/>
          <w:sz w:val="24"/>
          <w:szCs w:val="24"/>
        </w:rPr>
      </w:pPr>
      <w:r>
        <w:rPr>
          <w:rFonts w:ascii="Calibri" w:eastAsia="Calibri" w:hAnsi="Calibri" w:cs="Calibri"/>
          <w:sz w:val="24"/>
          <w:szCs w:val="24"/>
        </w:rPr>
        <w:t>Agenda Item: 1062: Minutes of Crynant Community Council meeting 27</w:t>
      </w:r>
      <w:r w:rsidRPr="00A84608">
        <w:rPr>
          <w:rFonts w:ascii="Calibri" w:eastAsia="Calibri" w:hAnsi="Calibri" w:cs="Calibri"/>
          <w:sz w:val="24"/>
          <w:szCs w:val="24"/>
          <w:vertAlign w:val="superscript"/>
        </w:rPr>
        <w:t>th</w:t>
      </w:r>
      <w:r>
        <w:rPr>
          <w:rFonts w:ascii="Calibri" w:eastAsia="Calibri" w:hAnsi="Calibri" w:cs="Calibri"/>
          <w:sz w:val="24"/>
          <w:szCs w:val="24"/>
        </w:rPr>
        <w:t xml:space="preserve"> October 2022 and letter dated March 3</w:t>
      </w:r>
      <w:r w:rsidRPr="00A84608">
        <w:rPr>
          <w:rFonts w:ascii="Calibri" w:eastAsia="Calibri" w:hAnsi="Calibri" w:cs="Calibri"/>
          <w:sz w:val="24"/>
          <w:szCs w:val="24"/>
          <w:vertAlign w:val="superscript"/>
        </w:rPr>
        <w:t>rd</w:t>
      </w:r>
      <w:r>
        <w:rPr>
          <w:rFonts w:ascii="Calibri" w:eastAsia="Calibri" w:hAnsi="Calibri" w:cs="Calibri"/>
          <w:sz w:val="24"/>
          <w:szCs w:val="24"/>
        </w:rPr>
        <w:t xml:space="preserve"> 2023.</w:t>
      </w:r>
    </w:p>
    <w:p w:rsidR="3D9970DF" w:rsidRDefault="00564703" w:rsidP="3D9970DF">
      <w:pPr>
        <w:spacing w:after="0"/>
        <w:rPr>
          <w:rFonts w:cstheme="minorHAnsi"/>
          <w:color w:val="242424"/>
          <w:sz w:val="24"/>
          <w:szCs w:val="24"/>
          <w:shd w:val="clear" w:color="auto" w:fill="FFFFFF"/>
        </w:rPr>
      </w:pPr>
      <w:r>
        <w:rPr>
          <w:rFonts w:cstheme="minorHAnsi"/>
          <w:color w:val="242424"/>
          <w:sz w:val="24"/>
          <w:szCs w:val="24"/>
          <w:shd w:val="clear" w:color="auto" w:fill="FFFFFF"/>
        </w:rPr>
        <w:t>Minutes of Council meeting 27</w:t>
      </w:r>
      <w:r w:rsidRPr="00564703">
        <w:rPr>
          <w:rFonts w:cstheme="minorHAnsi"/>
          <w:color w:val="242424"/>
          <w:sz w:val="24"/>
          <w:szCs w:val="24"/>
          <w:shd w:val="clear" w:color="auto" w:fill="FFFFFF"/>
          <w:vertAlign w:val="superscript"/>
        </w:rPr>
        <w:t>th</w:t>
      </w:r>
      <w:r>
        <w:rPr>
          <w:rFonts w:cstheme="minorHAnsi"/>
          <w:color w:val="242424"/>
          <w:sz w:val="24"/>
          <w:szCs w:val="24"/>
          <w:shd w:val="clear" w:color="auto" w:fill="FFFFFF"/>
        </w:rPr>
        <w:t xml:space="preserve"> October 2022 agenda item number 936: </w:t>
      </w:r>
      <w:r w:rsidRPr="00564703">
        <w:rPr>
          <w:rFonts w:cstheme="minorHAnsi"/>
          <w:color w:val="242424"/>
          <w:sz w:val="24"/>
          <w:szCs w:val="24"/>
          <w:shd w:val="clear" w:color="auto" w:fill="FFFFFF"/>
        </w:rPr>
        <w:t>HM</w:t>
      </w:r>
      <w:r w:rsidRPr="00564703">
        <w:rPr>
          <w:rFonts w:cstheme="minorHAnsi"/>
          <w:b/>
          <w:bCs/>
          <w:color w:val="242424"/>
          <w:sz w:val="24"/>
          <w:szCs w:val="24"/>
          <w:shd w:val="clear" w:color="auto" w:fill="FFFFFF"/>
        </w:rPr>
        <w:t> </w:t>
      </w:r>
      <w:r w:rsidRPr="00564703">
        <w:rPr>
          <w:rFonts w:cstheme="minorHAnsi"/>
          <w:color w:val="242424"/>
          <w:sz w:val="24"/>
          <w:szCs w:val="24"/>
          <w:shd w:val="clear" w:color="auto" w:fill="FFFFFF"/>
        </w:rPr>
        <w:t xml:space="preserve">advised that she had been </w:t>
      </w:r>
      <w:proofErr w:type="spellStart"/>
      <w:proofErr w:type="gramStart"/>
      <w:r w:rsidRPr="00564703">
        <w:rPr>
          <w:rFonts w:cstheme="minorHAnsi"/>
          <w:color w:val="242424"/>
          <w:sz w:val="24"/>
          <w:szCs w:val="24"/>
          <w:shd w:val="clear" w:color="auto" w:fill="FFFFFF"/>
        </w:rPr>
        <w:t>is</w:t>
      </w:r>
      <w:proofErr w:type="spellEnd"/>
      <w:r w:rsidRPr="00564703">
        <w:rPr>
          <w:rFonts w:cstheme="minorHAnsi"/>
          <w:color w:val="242424"/>
          <w:sz w:val="24"/>
          <w:szCs w:val="24"/>
          <w:shd w:val="clear" w:color="auto" w:fill="FFFFFF"/>
        </w:rPr>
        <w:t xml:space="preserve"> discussions</w:t>
      </w:r>
      <w:proofErr w:type="gramEnd"/>
      <w:r w:rsidRPr="00564703">
        <w:rPr>
          <w:rFonts w:cstheme="minorHAnsi"/>
          <w:color w:val="242424"/>
          <w:sz w:val="24"/>
          <w:szCs w:val="24"/>
          <w:shd w:val="clear" w:color="auto" w:fill="FFFFFF"/>
        </w:rPr>
        <w:t xml:space="preserve"> with parties regarding the act of</w:t>
      </w:r>
      <w:r w:rsidRPr="00564703">
        <w:rPr>
          <w:rFonts w:cstheme="minorHAnsi"/>
          <w:b/>
          <w:bCs/>
          <w:color w:val="242424"/>
          <w:sz w:val="24"/>
          <w:szCs w:val="24"/>
          <w:shd w:val="clear" w:color="auto" w:fill="FFFFFF"/>
        </w:rPr>
        <w:t> </w:t>
      </w:r>
      <w:r w:rsidRPr="00564703">
        <w:rPr>
          <w:rFonts w:cstheme="minorHAnsi"/>
          <w:color w:val="242424"/>
          <w:sz w:val="24"/>
          <w:szCs w:val="24"/>
          <w:shd w:val="clear" w:color="auto" w:fill="FFFFFF"/>
        </w:rPr>
        <w:t xml:space="preserve">Remembrance, to resolve the misunderstandings of last year and to make it clear that it was the Community Council's responsibility to ensure the event took place as a civic duty. To that end a meeting has been arranged for 7.30 27/10/22  with Rev. S. </w:t>
      </w:r>
      <w:proofErr w:type="spellStart"/>
      <w:r w:rsidRPr="00564703">
        <w:rPr>
          <w:rFonts w:cstheme="minorHAnsi"/>
          <w:color w:val="242424"/>
          <w:sz w:val="24"/>
          <w:szCs w:val="24"/>
          <w:shd w:val="clear" w:color="auto" w:fill="FFFFFF"/>
        </w:rPr>
        <w:t>Bodycombe</w:t>
      </w:r>
      <w:proofErr w:type="spellEnd"/>
      <w:r w:rsidRPr="00564703">
        <w:rPr>
          <w:rFonts w:cstheme="minorHAnsi"/>
          <w:color w:val="242424"/>
          <w:sz w:val="24"/>
          <w:szCs w:val="24"/>
          <w:shd w:val="clear" w:color="auto" w:fill="FFFFFF"/>
        </w:rPr>
        <w:t xml:space="preserve">,(Church in Wales) Rev. R. Locke (Saron Chapel) and invited Dr. Morris (Bethel Chapel) &amp; Mr. Alan Thomas (RBL- poppy appeal coordinator), where they would be requested to work with the Council to ensure the event takes place in a timely and respectful manor. HM to </w:t>
      </w:r>
      <w:proofErr w:type="gramStart"/>
      <w:r w:rsidRPr="00564703">
        <w:rPr>
          <w:rFonts w:cstheme="minorHAnsi"/>
          <w:color w:val="242424"/>
          <w:sz w:val="24"/>
          <w:szCs w:val="24"/>
          <w:shd w:val="clear" w:color="auto" w:fill="FFFFFF"/>
        </w:rPr>
        <w:t>advise</w:t>
      </w:r>
      <w:proofErr w:type="gramEnd"/>
      <w:r w:rsidRPr="00564703">
        <w:rPr>
          <w:rFonts w:cstheme="minorHAnsi"/>
          <w:color w:val="242424"/>
          <w:sz w:val="24"/>
          <w:szCs w:val="24"/>
          <w:shd w:val="clear" w:color="auto" w:fill="FFFFFF"/>
        </w:rPr>
        <w:t xml:space="preserve"> of the Council's service details and requirements, so all other organisations can arrange their events and services around the coming together at 10.45 at the memorial plaques</w:t>
      </w:r>
    </w:p>
    <w:p w:rsidR="00564703" w:rsidRPr="00564703" w:rsidRDefault="00564703" w:rsidP="3D9970DF">
      <w:pPr>
        <w:spacing w:after="0"/>
        <w:rPr>
          <w:rFonts w:eastAsia="Calibri" w:cstheme="minorHAnsi"/>
          <w:sz w:val="24"/>
          <w:szCs w:val="24"/>
        </w:rPr>
      </w:pPr>
    </w:p>
    <w:p w:rsidR="00D45034" w:rsidRDefault="391D9ADE" w:rsidP="391D9ADE">
      <w:pPr>
        <w:spacing w:after="0"/>
        <w:rPr>
          <w:rFonts w:ascii="Calibri" w:eastAsia="Calibri" w:hAnsi="Calibri" w:cs="Calibri"/>
          <w:sz w:val="24"/>
          <w:szCs w:val="24"/>
        </w:rPr>
      </w:pPr>
      <w:r w:rsidRPr="391D9ADE">
        <w:rPr>
          <w:rFonts w:ascii="Calibri" w:eastAsia="Calibri" w:hAnsi="Calibri" w:cs="Calibri"/>
          <w:sz w:val="24"/>
          <w:szCs w:val="24"/>
        </w:rPr>
        <w:t>Item 106</w:t>
      </w:r>
      <w:r w:rsidR="009A29B7">
        <w:rPr>
          <w:rFonts w:ascii="Calibri" w:eastAsia="Calibri" w:hAnsi="Calibri" w:cs="Calibri"/>
          <w:sz w:val="24"/>
          <w:szCs w:val="24"/>
        </w:rPr>
        <w:t>4</w:t>
      </w:r>
      <w:r w:rsidRPr="391D9ADE">
        <w:rPr>
          <w:rFonts w:ascii="Calibri" w:eastAsia="Calibri" w:hAnsi="Calibri" w:cs="Calibri"/>
          <w:sz w:val="24"/>
          <w:szCs w:val="24"/>
        </w:rPr>
        <w:t>:</w:t>
      </w:r>
    </w:p>
    <w:tbl>
      <w:tblPr>
        <w:tblStyle w:val="TableGrid"/>
        <w:tblW w:w="9015" w:type="dxa"/>
        <w:tblLayout w:type="fixed"/>
        <w:tblLook w:val="04A0"/>
      </w:tblPr>
      <w:tblGrid>
        <w:gridCol w:w="2312"/>
        <w:gridCol w:w="4725"/>
        <w:gridCol w:w="1978"/>
      </w:tblGrid>
      <w:tr w:rsidR="552E0970" w:rsidTr="3D9970DF">
        <w:trPr>
          <w:trHeight w:val="300"/>
        </w:trPr>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552E0970" w:rsidRDefault="391D9ADE" w:rsidP="552E0970">
            <w:pPr>
              <w:rPr>
                <w:rFonts w:ascii="Calibri" w:eastAsia="Calibri" w:hAnsi="Calibri" w:cs="Calibri"/>
                <w:sz w:val="24"/>
                <w:szCs w:val="24"/>
              </w:rPr>
            </w:pPr>
            <w:r w:rsidRPr="391D9ADE">
              <w:rPr>
                <w:rFonts w:ascii="Calibri" w:eastAsia="Calibri" w:hAnsi="Calibri" w:cs="Calibri"/>
                <w:sz w:val="24"/>
                <w:szCs w:val="24"/>
              </w:rPr>
              <w:t>Correspondence</w:t>
            </w:r>
          </w:p>
        </w:tc>
        <w:tc>
          <w:tcPr>
            <w:tcW w:w="4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552E0970" w:rsidRDefault="552E0970" w:rsidP="552E0970">
            <w:pPr>
              <w:rPr>
                <w:rFonts w:ascii="Calibri" w:eastAsia="Calibri" w:hAnsi="Calibri" w:cs="Calibri"/>
                <w:sz w:val="24"/>
                <w:szCs w:val="24"/>
              </w:rPr>
            </w:pPr>
          </w:p>
        </w:tc>
        <w:tc>
          <w:tcPr>
            <w:tcW w:w="1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552E0970" w:rsidRDefault="552E0970" w:rsidP="552E0970"/>
        </w:tc>
      </w:tr>
      <w:tr w:rsidR="552E0970" w:rsidTr="3D9970DF">
        <w:trPr>
          <w:trHeight w:val="300"/>
        </w:trPr>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552E0970" w:rsidRDefault="552E0970" w:rsidP="552E0970">
            <w:pPr>
              <w:rPr>
                <w:rFonts w:ascii="Calibri" w:eastAsia="Calibri" w:hAnsi="Calibri" w:cs="Calibri"/>
                <w:sz w:val="24"/>
                <w:szCs w:val="24"/>
              </w:rPr>
            </w:pPr>
            <w:r w:rsidRPr="552E0970">
              <w:rPr>
                <w:rFonts w:ascii="Calibri" w:eastAsia="Calibri" w:hAnsi="Calibri" w:cs="Calibri"/>
                <w:sz w:val="24"/>
                <w:szCs w:val="24"/>
              </w:rPr>
              <w:t>Keep Wales Tidy</w:t>
            </w:r>
          </w:p>
        </w:tc>
        <w:tc>
          <w:tcPr>
            <w:tcW w:w="4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552E0970" w:rsidRDefault="391D9ADE" w:rsidP="391D9ADE">
            <w:pPr>
              <w:rPr>
                <w:rFonts w:ascii="Calibri" w:eastAsia="Calibri" w:hAnsi="Calibri" w:cs="Calibri"/>
                <w:color w:val="000000" w:themeColor="text1"/>
                <w:sz w:val="24"/>
                <w:szCs w:val="24"/>
              </w:rPr>
            </w:pPr>
            <w:r w:rsidRPr="391D9ADE">
              <w:rPr>
                <w:rFonts w:eastAsiaTheme="minorEastAsia"/>
                <w:color w:val="000000" w:themeColor="text1"/>
                <w:sz w:val="24"/>
                <w:szCs w:val="24"/>
              </w:rPr>
              <w:t>Town and Community Council Training and Services Survey 2023</w:t>
            </w:r>
            <w:hyperlink r:id="rId6">
              <w:r w:rsidRPr="391D9ADE">
                <w:rPr>
                  <w:rStyle w:val="Hyperlink"/>
                  <w:rFonts w:ascii="Calibri" w:eastAsia="Calibri" w:hAnsi="Calibri" w:cs="Calibri"/>
                  <w:sz w:val="24"/>
                  <w:szCs w:val="24"/>
                </w:rPr>
                <w:t>https://www.surveymonkey.co.uk/r/9BWZG75</w:t>
              </w:r>
            </w:hyperlink>
          </w:p>
        </w:tc>
        <w:tc>
          <w:tcPr>
            <w:tcW w:w="1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552E0970" w:rsidRDefault="552E0970" w:rsidP="552E0970"/>
        </w:tc>
      </w:tr>
      <w:tr w:rsidR="552E0970" w:rsidTr="3D9970DF">
        <w:trPr>
          <w:trHeight w:val="300"/>
        </w:trPr>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552E0970" w:rsidRDefault="3D9970DF" w:rsidP="3D9970DF">
            <w:pPr>
              <w:rPr>
                <w:rFonts w:eastAsiaTheme="minorEastAsia"/>
                <w:sz w:val="24"/>
                <w:szCs w:val="24"/>
              </w:rPr>
            </w:pPr>
            <w:r w:rsidRPr="3D9970DF">
              <w:rPr>
                <w:rFonts w:eastAsiaTheme="minorEastAsia"/>
                <w:sz w:val="24"/>
                <w:szCs w:val="24"/>
              </w:rPr>
              <w:t>NRW</w:t>
            </w:r>
          </w:p>
        </w:tc>
        <w:tc>
          <w:tcPr>
            <w:tcW w:w="4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552E0970" w:rsidRDefault="3D9970DF" w:rsidP="3D9970DF">
            <w:pPr>
              <w:rPr>
                <w:rFonts w:eastAsiaTheme="minorEastAsia"/>
                <w:color w:val="000000" w:themeColor="text1"/>
                <w:sz w:val="24"/>
                <w:szCs w:val="24"/>
              </w:rPr>
            </w:pPr>
            <w:r w:rsidRPr="3D9970DF">
              <w:rPr>
                <w:rFonts w:eastAsiaTheme="minorEastAsia"/>
                <w:color w:val="000000" w:themeColor="text1"/>
                <w:sz w:val="24"/>
                <w:szCs w:val="24"/>
              </w:rPr>
              <w:t>Sustainable Drainage Feasibility Grant.</w:t>
            </w:r>
          </w:p>
          <w:p w:rsidR="552E0970" w:rsidRDefault="3D9970DF" w:rsidP="3D9970DF">
            <w:pPr>
              <w:pStyle w:val="ListParagraph"/>
              <w:numPr>
                <w:ilvl w:val="0"/>
                <w:numId w:val="1"/>
              </w:numPr>
              <w:rPr>
                <w:rFonts w:eastAsiaTheme="minorEastAsia"/>
                <w:color w:val="222222"/>
                <w:sz w:val="24"/>
                <w:szCs w:val="24"/>
              </w:rPr>
            </w:pPr>
            <w:r w:rsidRPr="3D9970DF">
              <w:rPr>
                <w:rFonts w:eastAsiaTheme="minorEastAsia"/>
                <w:color w:val="000000" w:themeColor="text1"/>
                <w:sz w:val="24"/>
                <w:szCs w:val="24"/>
              </w:rPr>
              <w:t xml:space="preserve">The </w:t>
            </w:r>
            <w:r w:rsidRPr="3D9970DF">
              <w:rPr>
                <w:rFonts w:eastAsiaTheme="minorEastAsia"/>
                <w:color w:val="222222"/>
                <w:sz w:val="24"/>
                <w:szCs w:val="24"/>
              </w:rPr>
              <w:t>Sustainable Drainage Feasibility Grant,</w:t>
            </w:r>
            <w:r w:rsidRPr="3D9970DF">
              <w:rPr>
                <w:rFonts w:eastAsiaTheme="minorEastAsia"/>
                <w:color w:val="000000" w:themeColor="text1"/>
                <w:sz w:val="24"/>
                <w:szCs w:val="24"/>
              </w:rPr>
              <w:t xml:space="preserve"> has been funded £450,000 by the Water Quality Capital Programme to support the development of small-scale sustainable urban drainage schemes or sustainable drainage schemes (collectively referred to as SuDS) in Wales.</w:t>
            </w:r>
          </w:p>
          <w:p w:rsidR="552E0970" w:rsidRDefault="3D9970DF" w:rsidP="3D9970DF">
            <w:pPr>
              <w:rPr>
                <w:rFonts w:eastAsiaTheme="minorEastAsia"/>
                <w:color w:val="222222"/>
                <w:sz w:val="24"/>
                <w:szCs w:val="24"/>
              </w:rPr>
            </w:pPr>
            <w:r w:rsidRPr="3D9970DF">
              <w:rPr>
                <w:rFonts w:eastAsiaTheme="minorEastAsia"/>
                <w:color w:val="222222"/>
                <w:sz w:val="24"/>
                <w:szCs w:val="24"/>
              </w:rPr>
              <w:t>Applicants must apply before midnight 23:59 on 25 September 2023.</w:t>
            </w:r>
          </w:p>
          <w:p w:rsidR="552E0970" w:rsidRDefault="552E0970" w:rsidP="3D9970DF">
            <w:pPr>
              <w:rPr>
                <w:rFonts w:eastAsiaTheme="minorEastAsia"/>
                <w:color w:val="000000" w:themeColor="text1"/>
                <w:sz w:val="24"/>
                <w:szCs w:val="24"/>
              </w:rPr>
            </w:pPr>
          </w:p>
        </w:tc>
        <w:tc>
          <w:tcPr>
            <w:tcW w:w="1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552E0970" w:rsidRDefault="552E0970" w:rsidP="3D9970DF">
            <w:pPr>
              <w:rPr>
                <w:rFonts w:ascii="Calibri" w:eastAsia="Calibri" w:hAnsi="Calibri" w:cs="Calibri"/>
                <w:sz w:val="24"/>
                <w:szCs w:val="24"/>
              </w:rPr>
            </w:pPr>
          </w:p>
        </w:tc>
      </w:tr>
      <w:tr w:rsidR="3D9970DF" w:rsidTr="3D9970DF">
        <w:trPr>
          <w:trHeight w:val="300"/>
        </w:trPr>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pPr>
              <w:rPr>
                <w:rFonts w:ascii="Calibri" w:eastAsia="Calibri" w:hAnsi="Calibri" w:cs="Calibri"/>
                <w:sz w:val="24"/>
                <w:szCs w:val="24"/>
              </w:rPr>
            </w:pPr>
            <w:r w:rsidRPr="3D9970DF">
              <w:rPr>
                <w:rFonts w:ascii="Calibri" w:eastAsia="Calibri" w:hAnsi="Calibri" w:cs="Calibri"/>
                <w:sz w:val="24"/>
                <w:szCs w:val="24"/>
              </w:rPr>
              <w:t>One Voice Wales &amp; Friends of the Earth Cymru</w:t>
            </w:r>
          </w:p>
        </w:tc>
        <w:tc>
          <w:tcPr>
            <w:tcW w:w="4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pPr>
              <w:rPr>
                <w:rFonts w:ascii="Calibri" w:eastAsia="Calibri" w:hAnsi="Calibri" w:cs="Calibri"/>
                <w:color w:val="222222"/>
                <w:sz w:val="24"/>
                <w:szCs w:val="24"/>
              </w:rPr>
            </w:pPr>
            <w:r w:rsidRPr="3D9970DF">
              <w:rPr>
                <w:rFonts w:ascii="Calibri" w:eastAsia="Calibri" w:hAnsi="Calibri" w:cs="Calibri"/>
                <w:color w:val="222222"/>
                <w:sz w:val="24"/>
                <w:szCs w:val="24"/>
              </w:rPr>
              <w:t>One Voice Wales &amp; Friends of the Earth Cymru launch a new Guide for local Councils.</w:t>
            </w:r>
          </w:p>
          <w:p w:rsidR="3D9970DF" w:rsidRDefault="3D9970DF" w:rsidP="3D9970DF">
            <w:pPr>
              <w:rPr>
                <w:rFonts w:ascii="Calibri" w:eastAsia="Calibri" w:hAnsi="Calibri" w:cs="Calibri"/>
                <w:color w:val="222222"/>
                <w:sz w:val="24"/>
                <w:szCs w:val="24"/>
              </w:rPr>
            </w:pPr>
          </w:p>
          <w:p w:rsidR="3D9970DF" w:rsidRDefault="3D9970DF" w:rsidP="3D9970DF">
            <w:pPr>
              <w:rPr>
                <w:rFonts w:ascii="Calibri" w:eastAsia="Calibri" w:hAnsi="Calibri" w:cs="Calibri"/>
                <w:sz w:val="24"/>
                <w:szCs w:val="24"/>
              </w:rPr>
            </w:pPr>
            <w:r w:rsidRPr="3D9970DF">
              <w:rPr>
                <w:rFonts w:ascii="Calibri" w:eastAsia="Calibri" w:hAnsi="Calibri" w:cs="Calibri"/>
                <w:color w:val="222222"/>
                <w:sz w:val="24"/>
                <w:szCs w:val="24"/>
              </w:rPr>
              <w:t>The new document, a collaboration between One Voice Wales and Friends of the Earth Cymru, seeks to give councils around Wales some practical ideas on what they can do on a range of issues such as energy use, water use, protecting nature, finances, chemicals, waste, food, and transport. It also draws together case studies of the good work already being done by community and town councils around Wales on these issues.</w:t>
            </w:r>
          </w:p>
        </w:tc>
        <w:tc>
          <w:tcPr>
            <w:tcW w:w="1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rsidR="3D9970DF" w:rsidRDefault="3D9970DF" w:rsidP="3D9970DF">
            <w:pPr>
              <w:rPr>
                <w:rFonts w:ascii="Calibri" w:eastAsia="Calibri" w:hAnsi="Calibri" w:cs="Calibri"/>
                <w:sz w:val="24"/>
                <w:szCs w:val="24"/>
              </w:rPr>
            </w:pPr>
          </w:p>
        </w:tc>
      </w:tr>
    </w:tbl>
    <w:p w:rsidR="391D9ADE" w:rsidRDefault="391D9ADE"/>
    <w:p w:rsidR="00D45034" w:rsidRDefault="00D45034" w:rsidP="552E0970"/>
    <w:p w:rsidR="3D9970DF" w:rsidRDefault="3D9970DF" w:rsidP="3D9970DF"/>
    <w:p w:rsidR="3D9970DF" w:rsidRDefault="3D9970DF" w:rsidP="3D9970DF"/>
    <w:p w:rsidR="3D9970DF" w:rsidRDefault="3D9970DF" w:rsidP="3D9970DF"/>
    <w:p w:rsidR="3D9970DF" w:rsidRDefault="3D9970DF" w:rsidP="3D9970DF"/>
    <w:p w:rsidR="3D9970DF" w:rsidRDefault="3D9970DF" w:rsidP="3D9970DF"/>
    <w:p w:rsidR="3D9970DF" w:rsidRDefault="3D9970DF" w:rsidP="3D9970DF"/>
    <w:sectPr w:rsidR="3D9970DF" w:rsidSect="005F244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hqyw31oxAYdvRF" int2:id="3olyvx94">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32250"/>
    <w:multiLevelType w:val="hybridMultilevel"/>
    <w:tmpl w:val="56B23B34"/>
    <w:lvl w:ilvl="0" w:tplc="C85AC2E4">
      <w:start w:val="1"/>
      <w:numFmt w:val="bullet"/>
      <w:lvlText w:val=""/>
      <w:lvlJc w:val="left"/>
      <w:pPr>
        <w:ind w:left="720" w:hanging="360"/>
      </w:pPr>
      <w:rPr>
        <w:rFonts w:ascii="Symbol" w:hAnsi="Symbol" w:hint="default"/>
      </w:rPr>
    </w:lvl>
    <w:lvl w:ilvl="1" w:tplc="45808CEA">
      <w:start w:val="1"/>
      <w:numFmt w:val="bullet"/>
      <w:lvlText w:val="o"/>
      <w:lvlJc w:val="left"/>
      <w:pPr>
        <w:ind w:left="1440" w:hanging="360"/>
      </w:pPr>
      <w:rPr>
        <w:rFonts w:ascii="Courier New" w:hAnsi="Courier New" w:hint="default"/>
      </w:rPr>
    </w:lvl>
    <w:lvl w:ilvl="2" w:tplc="55D67D5A">
      <w:start w:val="1"/>
      <w:numFmt w:val="bullet"/>
      <w:lvlText w:val=""/>
      <w:lvlJc w:val="left"/>
      <w:pPr>
        <w:ind w:left="2160" w:hanging="360"/>
      </w:pPr>
      <w:rPr>
        <w:rFonts w:ascii="Wingdings" w:hAnsi="Wingdings" w:hint="default"/>
      </w:rPr>
    </w:lvl>
    <w:lvl w:ilvl="3" w:tplc="8AF8BD50">
      <w:start w:val="1"/>
      <w:numFmt w:val="bullet"/>
      <w:lvlText w:val=""/>
      <w:lvlJc w:val="left"/>
      <w:pPr>
        <w:ind w:left="2880" w:hanging="360"/>
      </w:pPr>
      <w:rPr>
        <w:rFonts w:ascii="Symbol" w:hAnsi="Symbol" w:hint="default"/>
      </w:rPr>
    </w:lvl>
    <w:lvl w:ilvl="4" w:tplc="154AFEF2">
      <w:start w:val="1"/>
      <w:numFmt w:val="bullet"/>
      <w:lvlText w:val="o"/>
      <w:lvlJc w:val="left"/>
      <w:pPr>
        <w:ind w:left="3600" w:hanging="360"/>
      </w:pPr>
      <w:rPr>
        <w:rFonts w:ascii="Courier New" w:hAnsi="Courier New" w:hint="default"/>
      </w:rPr>
    </w:lvl>
    <w:lvl w:ilvl="5" w:tplc="502036F2">
      <w:start w:val="1"/>
      <w:numFmt w:val="bullet"/>
      <w:lvlText w:val=""/>
      <w:lvlJc w:val="left"/>
      <w:pPr>
        <w:ind w:left="4320" w:hanging="360"/>
      </w:pPr>
      <w:rPr>
        <w:rFonts w:ascii="Wingdings" w:hAnsi="Wingdings" w:hint="default"/>
      </w:rPr>
    </w:lvl>
    <w:lvl w:ilvl="6" w:tplc="6032FBA0">
      <w:start w:val="1"/>
      <w:numFmt w:val="bullet"/>
      <w:lvlText w:val=""/>
      <w:lvlJc w:val="left"/>
      <w:pPr>
        <w:ind w:left="5040" w:hanging="360"/>
      </w:pPr>
      <w:rPr>
        <w:rFonts w:ascii="Symbol" w:hAnsi="Symbol" w:hint="default"/>
      </w:rPr>
    </w:lvl>
    <w:lvl w:ilvl="7" w:tplc="CDD856F0">
      <w:start w:val="1"/>
      <w:numFmt w:val="bullet"/>
      <w:lvlText w:val="o"/>
      <w:lvlJc w:val="left"/>
      <w:pPr>
        <w:ind w:left="5760" w:hanging="360"/>
      </w:pPr>
      <w:rPr>
        <w:rFonts w:ascii="Courier New" w:hAnsi="Courier New" w:hint="default"/>
      </w:rPr>
    </w:lvl>
    <w:lvl w:ilvl="8" w:tplc="B5AC39A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jEzMzIzMDI1tjAytDBV0lEKTi0uzszPAykwrgUAy0lSPCwAAAA="/>
  </w:docVars>
  <w:rsids>
    <w:rsidRoot w:val="27F13243"/>
    <w:rsid w:val="000E0883"/>
    <w:rsid w:val="004D4EAA"/>
    <w:rsid w:val="00564703"/>
    <w:rsid w:val="005F2448"/>
    <w:rsid w:val="009A29B7"/>
    <w:rsid w:val="00A84608"/>
    <w:rsid w:val="00C0387B"/>
    <w:rsid w:val="00C35A13"/>
    <w:rsid w:val="00CC04DB"/>
    <w:rsid w:val="00D45034"/>
    <w:rsid w:val="00D603DC"/>
    <w:rsid w:val="00E52816"/>
    <w:rsid w:val="27F13243"/>
    <w:rsid w:val="391D9ADE"/>
    <w:rsid w:val="3D9970DF"/>
    <w:rsid w:val="552E097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448"/>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F24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uk/r/9BWZG75" TargetMode="External"/><Relationship Id="rId5" Type="http://schemas.openxmlformats.org/officeDocument/2006/relationships/hyperlink" Target="mailto:crynantcc.clerk@gmail.com"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farthing</dc:creator>
  <cp:keywords/>
  <dc:description/>
  <cp:lastModifiedBy>DESKTOP</cp:lastModifiedBy>
  <cp:revision>7</cp:revision>
  <dcterms:created xsi:type="dcterms:W3CDTF">2023-07-23T09:00:00Z</dcterms:created>
  <dcterms:modified xsi:type="dcterms:W3CDTF">2023-07-24T10:56:00Z</dcterms:modified>
</cp:coreProperties>
</file>